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323" w:rsidRPr="003B071D" w:rsidRDefault="00A16F44" w:rsidP="00AF68EA">
      <w:pPr>
        <w:spacing w:line="360" w:lineRule="auto"/>
        <w:jc w:val="center"/>
        <w:rPr>
          <w:rFonts w:ascii="Arial" w:hAnsi="Arial" w:cs="Arial"/>
          <w:b/>
          <w:sz w:val="24"/>
          <w:szCs w:val="24"/>
        </w:rPr>
      </w:pPr>
      <w:r w:rsidRPr="003B071D">
        <w:rPr>
          <w:rFonts w:ascii="Arial" w:hAnsi="Arial" w:cs="Arial"/>
          <w:b/>
          <w:sz w:val="24"/>
          <w:szCs w:val="24"/>
        </w:rPr>
        <w:t>FACULDADE SETE LAGOAS</w:t>
      </w:r>
    </w:p>
    <w:p w:rsidR="00FD4323" w:rsidRPr="003B071D" w:rsidRDefault="00FD4323" w:rsidP="00AF68EA">
      <w:pPr>
        <w:spacing w:line="360" w:lineRule="auto"/>
        <w:jc w:val="center"/>
        <w:rPr>
          <w:rFonts w:ascii="Arial" w:hAnsi="Arial" w:cs="Arial"/>
          <w:b/>
          <w:sz w:val="24"/>
          <w:szCs w:val="24"/>
        </w:rPr>
      </w:pPr>
    </w:p>
    <w:p w:rsidR="00FD4323" w:rsidRPr="003B071D" w:rsidRDefault="00FD4323" w:rsidP="00AF68EA">
      <w:pPr>
        <w:spacing w:line="360" w:lineRule="auto"/>
        <w:jc w:val="center"/>
        <w:rPr>
          <w:rFonts w:ascii="Arial" w:hAnsi="Arial" w:cs="Arial"/>
          <w:b/>
          <w:sz w:val="24"/>
          <w:szCs w:val="24"/>
        </w:rPr>
      </w:pPr>
    </w:p>
    <w:p w:rsidR="00FD4323" w:rsidRPr="003B071D" w:rsidRDefault="005368AA" w:rsidP="00AF68EA">
      <w:pPr>
        <w:spacing w:line="360" w:lineRule="auto"/>
        <w:jc w:val="center"/>
        <w:rPr>
          <w:rFonts w:ascii="Arial" w:hAnsi="Arial" w:cs="Arial"/>
          <w:b/>
          <w:sz w:val="24"/>
          <w:szCs w:val="24"/>
        </w:rPr>
      </w:pPr>
      <w:r>
        <w:rPr>
          <w:rFonts w:ascii="Arial" w:hAnsi="Arial" w:cs="Arial"/>
          <w:b/>
          <w:sz w:val="24"/>
          <w:szCs w:val="24"/>
        </w:rPr>
        <w:t>CAMYLA DA SILVE</w:t>
      </w:r>
      <w:r w:rsidR="00FD4323" w:rsidRPr="003B071D">
        <w:rPr>
          <w:rFonts w:ascii="Arial" w:hAnsi="Arial" w:cs="Arial"/>
          <w:b/>
          <w:sz w:val="24"/>
          <w:szCs w:val="24"/>
        </w:rPr>
        <w:t>IRA SARCHI</w:t>
      </w:r>
    </w:p>
    <w:p w:rsidR="00FD4323" w:rsidRPr="003B071D" w:rsidRDefault="00FD4323" w:rsidP="00AF68EA">
      <w:pPr>
        <w:spacing w:line="360" w:lineRule="auto"/>
        <w:jc w:val="center"/>
        <w:rPr>
          <w:rFonts w:ascii="Arial" w:hAnsi="Arial" w:cs="Arial"/>
          <w:b/>
          <w:sz w:val="24"/>
          <w:szCs w:val="24"/>
        </w:rPr>
      </w:pPr>
    </w:p>
    <w:p w:rsidR="00FD4323" w:rsidRPr="003B071D" w:rsidRDefault="00FD4323" w:rsidP="00AF68EA">
      <w:pPr>
        <w:spacing w:line="360" w:lineRule="auto"/>
        <w:jc w:val="center"/>
        <w:rPr>
          <w:rFonts w:ascii="Arial" w:hAnsi="Arial" w:cs="Arial"/>
          <w:b/>
          <w:sz w:val="24"/>
          <w:szCs w:val="24"/>
        </w:rPr>
      </w:pPr>
    </w:p>
    <w:p w:rsidR="00FD4323" w:rsidRPr="003B071D" w:rsidRDefault="00FD4323" w:rsidP="00AF68EA">
      <w:pPr>
        <w:spacing w:line="360" w:lineRule="auto"/>
        <w:jc w:val="center"/>
        <w:rPr>
          <w:rFonts w:ascii="Arial" w:hAnsi="Arial" w:cs="Arial"/>
          <w:b/>
          <w:sz w:val="24"/>
          <w:szCs w:val="24"/>
        </w:rPr>
      </w:pPr>
    </w:p>
    <w:p w:rsidR="00FD4323" w:rsidRPr="003B071D" w:rsidRDefault="00FD4323" w:rsidP="00AF68EA">
      <w:pPr>
        <w:spacing w:line="360" w:lineRule="auto"/>
        <w:jc w:val="center"/>
        <w:rPr>
          <w:rFonts w:ascii="Arial" w:hAnsi="Arial" w:cs="Arial"/>
          <w:b/>
          <w:sz w:val="24"/>
          <w:szCs w:val="24"/>
        </w:rPr>
      </w:pPr>
    </w:p>
    <w:p w:rsidR="00FD4323" w:rsidRPr="003B071D" w:rsidRDefault="00FD4323" w:rsidP="00AF68EA">
      <w:pPr>
        <w:spacing w:line="360" w:lineRule="auto"/>
        <w:jc w:val="center"/>
        <w:rPr>
          <w:rFonts w:ascii="Arial" w:hAnsi="Arial" w:cs="Arial"/>
          <w:b/>
          <w:sz w:val="24"/>
          <w:szCs w:val="24"/>
        </w:rPr>
      </w:pPr>
    </w:p>
    <w:p w:rsidR="00FD4323" w:rsidRPr="003B071D" w:rsidRDefault="00FD4323" w:rsidP="00AF68EA">
      <w:pPr>
        <w:spacing w:line="360" w:lineRule="auto"/>
        <w:jc w:val="center"/>
        <w:rPr>
          <w:rFonts w:ascii="Arial" w:hAnsi="Arial" w:cs="Arial"/>
          <w:b/>
          <w:sz w:val="24"/>
          <w:szCs w:val="24"/>
        </w:rPr>
      </w:pPr>
    </w:p>
    <w:p w:rsidR="00FD4323" w:rsidRPr="003B071D" w:rsidRDefault="00FD4323" w:rsidP="00AF68EA">
      <w:pPr>
        <w:spacing w:line="360" w:lineRule="auto"/>
        <w:jc w:val="center"/>
        <w:rPr>
          <w:rFonts w:ascii="Arial" w:hAnsi="Arial" w:cs="Arial"/>
          <w:b/>
          <w:sz w:val="24"/>
          <w:szCs w:val="24"/>
        </w:rPr>
      </w:pPr>
    </w:p>
    <w:p w:rsidR="00FD4323" w:rsidRPr="003B071D" w:rsidRDefault="00FD4323" w:rsidP="00AF68EA">
      <w:pPr>
        <w:spacing w:line="360" w:lineRule="auto"/>
        <w:jc w:val="center"/>
        <w:rPr>
          <w:rFonts w:ascii="Arial" w:hAnsi="Arial" w:cs="Arial"/>
          <w:b/>
          <w:sz w:val="24"/>
          <w:szCs w:val="24"/>
        </w:rPr>
      </w:pPr>
    </w:p>
    <w:p w:rsidR="00FD4323" w:rsidRPr="003B071D" w:rsidRDefault="00FD4323" w:rsidP="00AF68EA">
      <w:pPr>
        <w:spacing w:line="360" w:lineRule="auto"/>
        <w:jc w:val="center"/>
        <w:rPr>
          <w:rFonts w:ascii="Arial" w:hAnsi="Arial" w:cs="Arial"/>
          <w:b/>
          <w:sz w:val="24"/>
          <w:szCs w:val="24"/>
        </w:rPr>
      </w:pPr>
    </w:p>
    <w:p w:rsidR="00FD4323" w:rsidRPr="003B071D" w:rsidRDefault="00FD4323" w:rsidP="00AF68EA">
      <w:pPr>
        <w:spacing w:line="360" w:lineRule="auto"/>
        <w:jc w:val="center"/>
        <w:rPr>
          <w:rFonts w:ascii="Arial" w:hAnsi="Arial" w:cs="Arial"/>
          <w:b/>
          <w:sz w:val="24"/>
          <w:szCs w:val="24"/>
        </w:rPr>
      </w:pPr>
    </w:p>
    <w:p w:rsidR="00FD4323" w:rsidRPr="003B071D" w:rsidRDefault="00C77C0F" w:rsidP="00AF68EA">
      <w:pPr>
        <w:spacing w:line="360" w:lineRule="auto"/>
        <w:jc w:val="center"/>
        <w:rPr>
          <w:rFonts w:ascii="Arial" w:hAnsi="Arial" w:cs="Arial"/>
          <w:b/>
          <w:sz w:val="24"/>
          <w:szCs w:val="24"/>
        </w:rPr>
      </w:pPr>
      <w:r>
        <w:rPr>
          <w:rFonts w:ascii="Arial" w:hAnsi="Arial" w:cs="Arial"/>
          <w:b/>
          <w:sz w:val="24"/>
          <w:szCs w:val="24"/>
        </w:rPr>
        <w:t>TOXÍNA BOTULÍNICA: SEU MECANISMO DE AÇÃO, INTERCORRÊNCIAS E POSSÍ</w:t>
      </w:r>
      <w:r w:rsidR="005368AA">
        <w:rPr>
          <w:rFonts w:ascii="Arial" w:hAnsi="Arial" w:cs="Arial"/>
          <w:b/>
          <w:sz w:val="24"/>
          <w:szCs w:val="24"/>
        </w:rPr>
        <w:t>VEIS FORMAS DE REVERSÃO.</w:t>
      </w:r>
    </w:p>
    <w:p w:rsidR="00FD4323" w:rsidRPr="003B071D" w:rsidRDefault="00FD4323" w:rsidP="00AF68EA">
      <w:pPr>
        <w:spacing w:line="360" w:lineRule="auto"/>
        <w:jc w:val="center"/>
        <w:rPr>
          <w:rFonts w:ascii="Arial" w:hAnsi="Arial" w:cs="Arial"/>
          <w:b/>
          <w:sz w:val="24"/>
          <w:szCs w:val="24"/>
        </w:rPr>
      </w:pPr>
    </w:p>
    <w:p w:rsidR="00FD4323" w:rsidRPr="003B071D" w:rsidRDefault="00FD4323" w:rsidP="00AF68EA">
      <w:pPr>
        <w:spacing w:line="360" w:lineRule="auto"/>
        <w:jc w:val="center"/>
        <w:rPr>
          <w:rFonts w:ascii="Arial" w:hAnsi="Arial" w:cs="Arial"/>
          <w:b/>
          <w:sz w:val="24"/>
          <w:szCs w:val="24"/>
        </w:rPr>
      </w:pPr>
    </w:p>
    <w:p w:rsidR="00FD4323" w:rsidRPr="003B071D" w:rsidRDefault="00FD4323" w:rsidP="00AF68EA">
      <w:pPr>
        <w:spacing w:line="360" w:lineRule="auto"/>
        <w:jc w:val="center"/>
        <w:rPr>
          <w:rFonts w:ascii="Arial" w:hAnsi="Arial" w:cs="Arial"/>
          <w:b/>
          <w:sz w:val="24"/>
          <w:szCs w:val="24"/>
        </w:rPr>
      </w:pPr>
    </w:p>
    <w:p w:rsidR="00FD4323" w:rsidRDefault="00FD4323" w:rsidP="00AF68EA">
      <w:pPr>
        <w:spacing w:line="360" w:lineRule="auto"/>
        <w:jc w:val="center"/>
        <w:rPr>
          <w:rFonts w:ascii="Arial" w:hAnsi="Arial" w:cs="Arial"/>
          <w:b/>
          <w:sz w:val="24"/>
          <w:szCs w:val="24"/>
        </w:rPr>
      </w:pPr>
    </w:p>
    <w:p w:rsidR="005368AA" w:rsidRPr="003B071D" w:rsidRDefault="005368AA" w:rsidP="00AF68EA">
      <w:pPr>
        <w:spacing w:line="360" w:lineRule="auto"/>
        <w:jc w:val="center"/>
        <w:rPr>
          <w:rFonts w:ascii="Arial" w:hAnsi="Arial" w:cs="Arial"/>
          <w:b/>
          <w:sz w:val="24"/>
          <w:szCs w:val="24"/>
        </w:rPr>
      </w:pPr>
    </w:p>
    <w:p w:rsidR="00FD4323" w:rsidRPr="003B071D" w:rsidRDefault="00FD4323" w:rsidP="00AF68EA">
      <w:pPr>
        <w:spacing w:line="360" w:lineRule="auto"/>
        <w:jc w:val="center"/>
        <w:rPr>
          <w:rFonts w:ascii="Arial" w:hAnsi="Arial" w:cs="Arial"/>
          <w:b/>
          <w:sz w:val="24"/>
          <w:szCs w:val="24"/>
        </w:rPr>
      </w:pPr>
    </w:p>
    <w:p w:rsidR="00FD4323" w:rsidRPr="003B071D" w:rsidRDefault="00FD4323" w:rsidP="00AF68EA">
      <w:pPr>
        <w:spacing w:line="360" w:lineRule="auto"/>
        <w:jc w:val="center"/>
        <w:rPr>
          <w:rFonts w:ascii="Arial" w:hAnsi="Arial" w:cs="Arial"/>
          <w:b/>
          <w:sz w:val="24"/>
          <w:szCs w:val="24"/>
        </w:rPr>
      </w:pPr>
    </w:p>
    <w:p w:rsidR="00FD4323" w:rsidRPr="003B071D" w:rsidRDefault="00FD4323" w:rsidP="00AF68EA">
      <w:pPr>
        <w:spacing w:line="360" w:lineRule="auto"/>
        <w:jc w:val="center"/>
        <w:rPr>
          <w:rFonts w:ascii="Arial" w:hAnsi="Arial" w:cs="Arial"/>
          <w:b/>
          <w:sz w:val="24"/>
          <w:szCs w:val="24"/>
        </w:rPr>
      </w:pPr>
      <w:r w:rsidRPr="003B071D">
        <w:rPr>
          <w:rFonts w:ascii="Arial" w:hAnsi="Arial" w:cs="Arial"/>
          <w:b/>
          <w:sz w:val="24"/>
          <w:szCs w:val="24"/>
        </w:rPr>
        <w:t xml:space="preserve">SÃO PAULO </w:t>
      </w:r>
    </w:p>
    <w:p w:rsidR="00FD4323" w:rsidRPr="003B071D" w:rsidRDefault="005368AA" w:rsidP="00AF68EA">
      <w:pPr>
        <w:spacing w:line="360" w:lineRule="auto"/>
        <w:jc w:val="center"/>
        <w:rPr>
          <w:rFonts w:ascii="Arial" w:hAnsi="Arial" w:cs="Arial"/>
          <w:b/>
          <w:sz w:val="24"/>
          <w:szCs w:val="24"/>
        </w:rPr>
      </w:pPr>
      <w:r>
        <w:rPr>
          <w:rFonts w:ascii="Arial" w:hAnsi="Arial" w:cs="Arial"/>
          <w:b/>
          <w:sz w:val="24"/>
          <w:szCs w:val="24"/>
        </w:rPr>
        <w:t>2019</w:t>
      </w:r>
    </w:p>
    <w:p w:rsidR="00FD4323" w:rsidRDefault="005368AA" w:rsidP="00AF68EA">
      <w:pPr>
        <w:spacing w:line="360" w:lineRule="auto"/>
        <w:jc w:val="center"/>
        <w:rPr>
          <w:rFonts w:ascii="Arial" w:hAnsi="Arial" w:cs="Arial"/>
          <w:sz w:val="24"/>
          <w:szCs w:val="24"/>
        </w:rPr>
      </w:pPr>
      <w:r>
        <w:rPr>
          <w:rFonts w:ascii="Arial" w:hAnsi="Arial" w:cs="Arial"/>
          <w:sz w:val="24"/>
          <w:szCs w:val="24"/>
        </w:rPr>
        <w:lastRenderedPageBreak/>
        <w:t>CAMYLA DA SILVE</w:t>
      </w:r>
      <w:r w:rsidR="00FD4323">
        <w:rPr>
          <w:rFonts w:ascii="Arial" w:hAnsi="Arial" w:cs="Arial"/>
          <w:sz w:val="24"/>
          <w:szCs w:val="24"/>
        </w:rPr>
        <w:t>IRA SARCHI</w:t>
      </w:r>
    </w:p>
    <w:p w:rsidR="00FD4323" w:rsidRDefault="00FD4323" w:rsidP="00AF68EA">
      <w:pPr>
        <w:spacing w:line="360" w:lineRule="auto"/>
        <w:jc w:val="center"/>
        <w:rPr>
          <w:rFonts w:ascii="Arial" w:hAnsi="Arial" w:cs="Arial"/>
          <w:sz w:val="24"/>
          <w:szCs w:val="24"/>
        </w:rPr>
      </w:pPr>
    </w:p>
    <w:p w:rsidR="00FD4323" w:rsidRDefault="00FD4323" w:rsidP="00AF68EA">
      <w:pPr>
        <w:spacing w:line="360" w:lineRule="auto"/>
        <w:jc w:val="center"/>
        <w:rPr>
          <w:rFonts w:ascii="Arial" w:hAnsi="Arial" w:cs="Arial"/>
          <w:sz w:val="24"/>
          <w:szCs w:val="24"/>
        </w:rPr>
      </w:pPr>
    </w:p>
    <w:p w:rsidR="00FD4323" w:rsidRDefault="00FD4323" w:rsidP="00AF68EA">
      <w:pPr>
        <w:spacing w:line="360" w:lineRule="auto"/>
        <w:jc w:val="center"/>
        <w:rPr>
          <w:rFonts w:ascii="Arial" w:hAnsi="Arial" w:cs="Arial"/>
          <w:sz w:val="24"/>
          <w:szCs w:val="24"/>
        </w:rPr>
      </w:pPr>
    </w:p>
    <w:p w:rsidR="00FD4323" w:rsidRDefault="00FD4323" w:rsidP="00AF68EA">
      <w:pPr>
        <w:spacing w:line="360" w:lineRule="auto"/>
        <w:jc w:val="center"/>
        <w:rPr>
          <w:rFonts w:ascii="Arial" w:hAnsi="Arial" w:cs="Arial"/>
          <w:sz w:val="24"/>
          <w:szCs w:val="24"/>
        </w:rPr>
      </w:pPr>
    </w:p>
    <w:p w:rsidR="00FD4323" w:rsidRPr="005368AA" w:rsidRDefault="00FD4323" w:rsidP="00AF68EA">
      <w:pPr>
        <w:spacing w:line="360" w:lineRule="auto"/>
        <w:jc w:val="center"/>
        <w:rPr>
          <w:rFonts w:ascii="Arial" w:hAnsi="Arial" w:cs="Arial"/>
          <w:sz w:val="24"/>
          <w:szCs w:val="24"/>
        </w:rPr>
      </w:pPr>
    </w:p>
    <w:p w:rsidR="00C77C0F" w:rsidRPr="00C77C0F" w:rsidRDefault="00C77C0F" w:rsidP="00AF68EA">
      <w:pPr>
        <w:spacing w:line="360" w:lineRule="auto"/>
        <w:jc w:val="center"/>
        <w:rPr>
          <w:rFonts w:ascii="Arial" w:hAnsi="Arial" w:cs="Arial"/>
          <w:sz w:val="24"/>
          <w:szCs w:val="24"/>
        </w:rPr>
      </w:pPr>
    </w:p>
    <w:p w:rsidR="00C77C0F" w:rsidRPr="00C77C0F" w:rsidRDefault="00C77C0F" w:rsidP="00AF68EA">
      <w:pPr>
        <w:spacing w:line="360" w:lineRule="auto"/>
        <w:jc w:val="center"/>
        <w:rPr>
          <w:rFonts w:ascii="Arial" w:hAnsi="Arial" w:cs="Arial"/>
          <w:sz w:val="24"/>
          <w:szCs w:val="24"/>
        </w:rPr>
      </w:pPr>
      <w:r w:rsidRPr="00C77C0F">
        <w:rPr>
          <w:rFonts w:ascii="Arial" w:hAnsi="Arial" w:cs="Arial"/>
          <w:sz w:val="24"/>
          <w:szCs w:val="24"/>
        </w:rPr>
        <w:t>TOXÍNA BOTULÍNICA: SEU MECANISMO DE AÇÃO, INTERCORRÊNCIAS E POSSÍVEIS FORMAS DE REVERSÃO.</w:t>
      </w:r>
    </w:p>
    <w:p w:rsidR="00FD4323" w:rsidRPr="00C77C0F" w:rsidRDefault="00FD4323" w:rsidP="00AF68EA">
      <w:pPr>
        <w:spacing w:line="360" w:lineRule="auto"/>
        <w:jc w:val="center"/>
        <w:rPr>
          <w:rFonts w:ascii="Arial" w:hAnsi="Arial" w:cs="Arial"/>
          <w:b/>
          <w:sz w:val="24"/>
          <w:szCs w:val="24"/>
        </w:rPr>
      </w:pPr>
    </w:p>
    <w:p w:rsidR="00FD4323" w:rsidRDefault="00FD4323" w:rsidP="00AF68EA">
      <w:pPr>
        <w:spacing w:line="360" w:lineRule="auto"/>
        <w:jc w:val="center"/>
        <w:rPr>
          <w:rFonts w:ascii="Arial" w:hAnsi="Arial" w:cs="Arial"/>
          <w:sz w:val="24"/>
          <w:szCs w:val="24"/>
        </w:rPr>
      </w:pPr>
    </w:p>
    <w:p w:rsidR="00FD4323" w:rsidRDefault="00FD4323" w:rsidP="00AF68EA">
      <w:pPr>
        <w:spacing w:line="360" w:lineRule="auto"/>
        <w:jc w:val="center"/>
        <w:rPr>
          <w:rFonts w:ascii="Arial" w:hAnsi="Arial" w:cs="Arial"/>
          <w:sz w:val="24"/>
          <w:szCs w:val="24"/>
        </w:rPr>
      </w:pPr>
    </w:p>
    <w:p w:rsidR="003A1FB6" w:rsidRPr="007B0FDC" w:rsidRDefault="003A1FB6" w:rsidP="00AF68EA">
      <w:pPr>
        <w:spacing w:line="360" w:lineRule="auto"/>
        <w:ind w:left="4962" w:right="140"/>
        <w:jc w:val="right"/>
        <w:rPr>
          <w:rFonts w:ascii="Arial" w:hAnsi="Arial" w:cs="Arial"/>
          <w:sz w:val="20"/>
          <w:szCs w:val="20"/>
        </w:rPr>
      </w:pPr>
    </w:p>
    <w:p w:rsidR="007B0FDC" w:rsidRDefault="00C77C0F" w:rsidP="00AF68EA">
      <w:pPr>
        <w:spacing w:line="360" w:lineRule="auto"/>
        <w:ind w:left="5245"/>
        <w:jc w:val="both"/>
        <w:rPr>
          <w:rFonts w:ascii="Arial" w:hAnsi="Arial" w:cs="Arial"/>
          <w:sz w:val="20"/>
          <w:szCs w:val="20"/>
        </w:rPr>
      </w:pPr>
      <w:r>
        <w:rPr>
          <w:rFonts w:ascii="Arial" w:hAnsi="Arial" w:cs="Arial"/>
          <w:sz w:val="20"/>
          <w:szCs w:val="20"/>
        </w:rPr>
        <w:t xml:space="preserve">Monografia apresentada ao curso </w:t>
      </w:r>
      <w:r w:rsidR="003A1FB6" w:rsidRPr="007B0FDC">
        <w:rPr>
          <w:rFonts w:ascii="Arial" w:hAnsi="Arial" w:cs="Arial"/>
          <w:sz w:val="20"/>
          <w:szCs w:val="20"/>
        </w:rPr>
        <w:t>de</w:t>
      </w:r>
      <w:r>
        <w:rPr>
          <w:rFonts w:ascii="Arial" w:hAnsi="Arial" w:cs="Arial"/>
          <w:sz w:val="20"/>
          <w:szCs w:val="20"/>
        </w:rPr>
        <w:t xml:space="preserve"> </w:t>
      </w:r>
      <w:r w:rsidR="003A1FB6" w:rsidRPr="007B0FDC">
        <w:rPr>
          <w:rFonts w:ascii="Arial" w:hAnsi="Arial" w:cs="Arial"/>
          <w:sz w:val="20"/>
          <w:szCs w:val="20"/>
        </w:rPr>
        <w:t xml:space="preserve">Especialização </w:t>
      </w:r>
      <w:r w:rsidR="003A1FB6" w:rsidRPr="007B0FDC">
        <w:rPr>
          <w:rFonts w:ascii="Arial" w:hAnsi="Arial" w:cs="Arial"/>
          <w:i/>
          <w:sz w:val="20"/>
          <w:szCs w:val="20"/>
        </w:rPr>
        <w:t>Lato Sensu</w:t>
      </w:r>
      <w:r w:rsidR="001B657A" w:rsidRPr="007B0FDC">
        <w:rPr>
          <w:rFonts w:ascii="Arial" w:hAnsi="Arial" w:cs="Arial"/>
          <w:i/>
          <w:sz w:val="20"/>
          <w:szCs w:val="20"/>
        </w:rPr>
        <w:t xml:space="preserve"> </w:t>
      </w:r>
      <w:r w:rsidR="001B657A" w:rsidRPr="007B0FDC">
        <w:rPr>
          <w:rFonts w:ascii="Arial" w:hAnsi="Arial" w:cs="Arial"/>
          <w:sz w:val="20"/>
          <w:szCs w:val="20"/>
        </w:rPr>
        <w:t xml:space="preserve">da </w:t>
      </w:r>
      <w:r>
        <w:rPr>
          <w:rFonts w:ascii="Arial" w:hAnsi="Arial" w:cs="Arial"/>
          <w:sz w:val="20"/>
          <w:szCs w:val="20"/>
        </w:rPr>
        <w:t>Universidade Sete Lagoas c</w:t>
      </w:r>
      <w:r w:rsidR="001B657A" w:rsidRPr="007B0FDC">
        <w:rPr>
          <w:rFonts w:ascii="Arial" w:hAnsi="Arial" w:cs="Arial"/>
          <w:sz w:val="20"/>
          <w:szCs w:val="20"/>
        </w:rPr>
        <w:t xml:space="preserve">omo requisito parcial para conclusão do Curso de </w:t>
      </w:r>
      <w:proofErr w:type="spellStart"/>
      <w:r>
        <w:rPr>
          <w:rFonts w:ascii="Arial" w:hAnsi="Arial" w:cs="Arial"/>
          <w:sz w:val="20"/>
          <w:szCs w:val="20"/>
        </w:rPr>
        <w:t>Dentística</w:t>
      </w:r>
      <w:proofErr w:type="spellEnd"/>
      <w:r w:rsidR="001B657A" w:rsidRPr="007B0FDC">
        <w:rPr>
          <w:rFonts w:ascii="Arial" w:hAnsi="Arial" w:cs="Arial"/>
          <w:sz w:val="20"/>
          <w:szCs w:val="20"/>
        </w:rPr>
        <w:t>.</w:t>
      </w:r>
    </w:p>
    <w:p w:rsidR="00C77C0F" w:rsidRDefault="003A1FB6" w:rsidP="00AF68EA">
      <w:pPr>
        <w:spacing w:line="360" w:lineRule="auto"/>
        <w:ind w:left="5245"/>
        <w:jc w:val="both"/>
        <w:rPr>
          <w:rFonts w:ascii="Arial" w:hAnsi="Arial" w:cs="Arial"/>
          <w:sz w:val="20"/>
          <w:szCs w:val="20"/>
        </w:rPr>
      </w:pPr>
      <w:r w:rsidRPr="007B0FDC">
        <w:rPr>
          <w:rFonts w:ascii="Arial" w:hAnsi="Arial" w:cs="Arial"/>
          <w:sz w:val="20"/>
          <w:szCs w:val="20"/>
        </w:rPr>
        <w:t xml:space="preserve">Orientador: </w:t>
      </w:r>
      <w:proofErr w:type="spellStart"/>
      <w:r w:rsidRPr="007B0FDC">
        <w:rPr>
          <w:rFonts w:ascii="Arial" w:hAnsi="Arial" w:cs="Arial"/>
          <w:sz w:val="20"/>
          <w:szCs w:val="20"/>
        </w:rPr>
        <w:t>Pr</w:t>
      </w:r>
      <w:r w:rsidR="007B0FDC" w:rsidRPr="007B0FDC">
        <w:rPr>
          <w:rFonts w:ascii="Arial" w:hAnsi="Arial" w:cs="Arial"/>
          <w:sz w:val="20"/>
          <w:szCs w:val="20"/>
        </w:rPr>
        <w:t>o</w:t>
      </w:r>
      <w:r w:rsidRPr="007B0FDC">
        <w:rPr>
          <w:rFonts w:ascii="Arial" w:hAnsi="Arial" w:cs="Arial"/>
          <w:sz w:val="20"/>
          <w:szCs w:val="20"/>
        </w:rPr>
        <w:t>fº</w:t>
      </w:r>
      <w:proofErr w:type="spellEnd"/>
      <w:r w:rsidR="007B0FDC" w:rsidRPr="007B0FDC">
        <w:rPr>
          <w:rFonts w:ascii="Arial" w:hAnsi="Arial" w:cs="Arial"/>
          <w:sz w:val="20"/>
          <w:szCs w:val="20"/>
        </w:rPr>
        <w:t xml:space="preserve"> Dr</w:t>
      </w:r>
      <w:r w:rsidRPr="007B0FDC">
        <w:rPr>
          <w:rFonts w:ascii="Arial" w:hAnsi="Arial" w:cs="Arial"/>
          <w:sz w:val="20"/>
          <w:szCs w:val="20"/>
        </w:rPr>
        <w:t>. Carlos Eduardo Pena.</w:t>
      </w:r>
    </w:p>
    <w:p w:rsidR="007B0FDC" w:rsidRPr="007B0FDC" w:rsidRDefault="007B0FDC" w:rsidP="00AF68EA">
      <w:pPr>
        <w:spacing w:line="360" w:lineRule="auto"/>
        <w:ind w:left="5245"/>
        <w:jc w:val="both"/>
        <w:rPr>
          <w:rFonts w:ascii="Arial" w:hAnsi="Arial" w:cs="Arial"/>
          <w:sz w:val="20"/>
          <w:szCs w:val="20"/>
        </w:rPr>
      </w:pPr>
      <w:r>
        <w:rPr>
          <w:rFonts w:ascii="Arial" w:hAnsi="Arial" w:cs="Arial"/>
          <w:sz w:val="20"/>
          <w:szCs w:val="20"/>
        </w:rPr>
        <w:t xml:space="preserve">Co- Orientador: Fernando </w:t>
      </w:r>
      <w:proofErr w:type="spellStart"/>
      <w:r>
        <w:rPr>
          <w:rFonts w:ascii="Arial" w:hAnsi="Arial" w:cs="Arial"/>
          <w:sz w:val="20"/>
          <w:szCs w:val="20"/>
        </w:rPr>
        <w:t>Falchi</w:t>
      </w:r>
      <w:proofErr w:type="spellEnd"/>
    </w:p>
    <w:p w:rsidR="00FD4323" w:rsidRDefault="00FD4323" w:rsidP="00AF68EA">
      <w:pPr>
        <w:spacing w:line="360" w:lineRule="auto"/>
        <w:jc w:val="center"/>
        <w:rPr>
          <w:rFonts w:ascii="Arial" w:hAnsi="Arial" w:cs="Arial"/>
          <w:sz w:val="20"/>
          <w:szCs w:val="20"/>
        </w:rPr>
      </w:pPr>
    </w:p>
    <w:p w:rsidR="007B0FDC" w:rsidRDefault="007B0FDC" w:rsidP="00AF68EA">
      <w:pPr>
        <w:spacing w:line="360" w:lineRule="auto"/>
        <w:jc w:val="center"/>
        <w:rPr>
          <w:rFonts w:ascii="Arial" w:hAnsi="Arial" w:cs="Arial"/>
          <w:sz w:val="20"/>
          <w:szCs w:val="20"/>
        </w:rPr>
      </w:pPr>
    </w:p>
    <w:p w:rsidR="005368AA" w:rsidRPr="007B0FDC" w:rsidRDefault="005368AA" w:rsidP="00AF68EA">
      <w:pPr>
        <w:spacing w:line="360" w:lineRule="auto"/>
        <w:jc w:val="center"/>
        <w:rPr>
          <w:rFonts w:ascii="Arial" w:hAnsi="Arial" w:cs="Arial"/>
          <w:sz w:val="20"/>
          <w:szCs w:val="20"/>
        </w:rPr>
      </w:pPr>
    </w:p>
    <w:p w:rsidR="00FD4323" w:rsidRDefault="00FD4323" w:rsidP="00AF68EA">
      <w:pPr>
        <w:spacing w:line="360" w:lineRule="auto"/>
        <w:jc w:val="center"/>
        <w:rPr>
          <w:rFonts w:ascii="Arial" w:hAnsi="Arial" w:cs="Arial"/>
          <w:sz w:val="24"/>
          <w:szCs w:val="24"/>
        </w:rPr>
      </w:pPr>
    </w:p>
    <w:p w:rsidR="00FD4323" w:rsidRDefault="00FD4323" w:rsidP="00AF68EA">
      <w:pPr>
        <w:spacing w:line="360" w:lineRule="auto"/>
        <w:jc w:val="center"/>
        <w:rPr>
          <w:rFonts w:ascii="Arial" w:hAnsi="Arial" w:cs="Arial"/>
          <w:sz w:val="24"/>
          <w:szCs w:val="24"/>
        </w:rPr>
      </w:pPr>
    </w:p>
    <w:p w:rsidR="00FD4323" w:rsidRDefault="00FD4323" w:rsidP="00AF68EA">
      <w:pPr>
        <w:spacing w:line="360" w:lineRule="auto"/>
        <w:jc w:val="center"/>
        <w:rPr>
          <w:rFonts w:ascii="Arial" w:hAnsi="Arial" w:cs="Arial"/>
          <w:sz w:val="24"/>
          <w:szCs w:val="24"/>
        </w:rPr>
      </w:pPr>
      <w:r>
        <w:rPr>
          <w:rFonts w:ascii="Arial" w:hAnsi="Arial" w:cs="Arial"/>
          <w:sz w:val="24"/>
          <w:szCs w:val="24"/>
        </w:rPr>
        <w:t xml:space="preserve">SÃO PAULO </w:t>
      </w:r>
    </w:p>
    <w:p w:rsidR="00FD4323" w:rsidRDefault="005368AA" w:rsidP="00AF68EA">
      <w:pPr>
        <w:spacing w:line="360" w:lineRule="auto"/>
        <w:jc w:val="center"/>
        <w:rPr>
          <w:rFonts w:ascii="Arial" w:hAnsi="Arial" w:cs="Arial"/>
          <w:sz w:val="24"/>
          <w:szCs w:val="24"/>
        </w:rPr>
      </w:pPr>
      <w:r>
        <w:rPr>
          <w:rFonts w:ascii="Arial" w:hAnsi="Arial" w:cs="Arial"/>
          <w:sz w:val="24"/>
          <w:szCs w:val="24"/>
        </w:rPr>
        <w:t>2019</w:t>
      </w: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1D1368" w:rsidP="00AF68EA">
      <w:pPr>
        <w:spacing w:line="360" w:lineRule="auto"/>
        <w:jc w:val="center"/>
        <w:rPr>
          <w:rFonts w:ascii="Arial" w:hAnsi="Arial" w:cs="Arial"/>
          <w:sz w:val="24"/>
          <w:szCs w:val="24"/>
        </w:rPr>
      </w:pPr>
      <w:r>
        <w:rPr>
          <w:rFonts w:ascii="Arial" w:hAnsi="Arial" w:cs="Arial"/>
          <w:noProof/>
          <w:sz w:val="24"/>
          <w:szCs w:val="24"/>
          <w:lang w:eastAsia="pt-BR"/>
        </w:rPr>
        <w:pict>
          <v:rect id="Retângulo 2" o:spid="_x0000_s1026" style="position:absolute;left:0;text-align:left;margin-left:-26.75pt;margin-top:27.75pt;width:483.85pt;height:197.9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" fillcolor="white [3201]" strokecolor="#70ad47 [3209]" strokeweight="1pt">
            <v:textbox>
              <w:txbxContent>
                <w:p w:rsidR="004B0AEB" w:rsidRPr="007A71D7" w:rsidRDefault="004B0AEB" w:rsidP="003901B4">
                  <w:pPr>
                    <w:jc w:val="center"/>
                    <w:rPr>
                      <w:rFonts w:ascii="Arial" w:hAnsi="Arial" w:cs="Arial"/>
                      <w:sz w:val="24"/>
                      <w:szCs w:val="24"/>
                    </w:rPr>
                  </w:pPr>
                  <w:proofErr w:type="spellStart"/>
                  <w:r>
                    <w:rPr>
                      <w:rFonts w:ascii="Arial" w:hAnsi="Arial" w:cs="Arial"/>
                      <w:sz w:val="24"/>
                      <w:szCs w:val="24"/>
                    </w:rPr>
                    <w:t>Sarchi</w:t>
                  </w:r>
                  <w:proofErr w:type="spellEnd"/>
                  <w:r w:rsidRPr="007A71D7">
                    <w:rPr>
                      <w:rFonts w:ascii="Arial" w:hAnsi="Arial" w:cs="Arial"/>
                      <w:sz w:val="24"/>
                      <w:szCs w:val="24"/>
                    </w:rPr>
                    <w:t xml:space="preserve">, </w:t>
                  </w:r>
                  <w:proofErr w:type="spellStart"/>
                  <w:r>
                    <w:rPr>
                      <w:rFonts w:ascii="Arial" w:hAnsi="Arial" w:cs="Arial"/>
                      <w:sz w:val="24"/>
                      <w:szCs w:val="24"/>
                    </w:rPr>
                    <w:t>Camyla</w:t>
                  </w:r>
                  <w:proofErr w:type="spellEnd"/>
                  <w:r>
                    <w:rPr>
                      <w:rFonts w:ascii="Arial" w:hAnsi="Arial" w:cs="Arial"/>
                      <w:sz w:val="24"/>
                      <w:szCs w:val="24"/>
                    </w:rPr>
                    <w:t xml:space="preserve"> da </w:t>
                  </w:r>
                  <w:proofErr w:type="gramStart"/>
                  <w:r>
                    <w:rPr>
                      <w:rFonts w:ascii="Arial" w:hAnsi="Arial" w:cs="Arial"/>
                      <w:sz w:val="24"/>
                      <w:szCs w:val="24"/>
                    </w:rPr>
                    <w:t>Silveira</w:t>
                  </w:r>
                  <w:proofErr w:type="gramEnd"/>
                </w:p>
                <w:p w:rsidR="00C77C0F" w:rsidRPr="00C77C0F" w:rsidRDefault="00C77C0F" w:rsidP="00C77C0F">
                  <w:pPr>
                    <w:spacing w:line="360" w:lineRule="auto"/>
                    <w:jc w:val="center"/>
                    <w:rPr>
                      <w:rFonts w:ascii="Arial" w:hAnsi="Arial" w:cs="Arial"/>
                      <w:sz w:val="24"/>
                      <w:szCs w:val="24"/>
                    </w:rPr>
                  </w:pPr>
                </w:p>
                <w:p w:rsidR="00C77C0F" w:rsidRPr="00C77C0F" w:rsidRDefault="00C77C0F" w:rsidP="00C77C0F">
                  <w:pPr>
                    <w:spacing w:line="360" w:lineRule="auto"/>
                    <w:jc w:val="center"/>
                    <w:rPr>
                      <w:rFonts w:ascii="Arial" w:hAnsi="Arial" w:cs="Arial"/>
                      <w:sz w:val="24"/>
                      <w:szCs w:val="24"/>
                    </w:rPr>
                  </w:pPr>
                  <w:r w:rsidRPr="00C77C0F">
                    <w:rPr>
                      <w:rFonts w:ascii="Arial" w:hAnsi="Arial" w:cs="Arial"/>
                      <w:sz w:val="24"/>
                      <w:szCs w:val="24"/>
                    </w:rPr>
                    <w:t>T</w:t>
                  </w:r>
                  <w:r>
                    <w:rPr>
                      <w:rFonts w:ascii="Arial" w:hAnsi="Arial" w:cs="Arial"/>
                      <w:sz w:val="24"/>
                      <w:szCs w:val="24"/>
                    </w:rPr>
                    <w:t xml:space="preserve">oxina </w:t>
                  </w:r>
                  <w:r w:rsidRPr="00C77C0F">
                    <w:rPr>
                      <w:rFonts w:ascii="Arial" w:hAnsi="Arial" w:cs="Arial"/>
                      <w:sz w:val="24"/>
                      <w:szCs w:val="24"/>
                    </w:rPr>
                    <w:t>B</w:t>
                  </w:r>
                  <w:r>
                    <w:rPr>
                      <w:rFonts w:ascii="Arial" w:hAnsi="Arial" w:cs="Arial"/>
                      <w:sz w:val="24"/>
                      <w:szCs w:val="24"/>
                    </w:rPr>
                    <w:t>otulínica</w:t>
                  </w:r>
                  <w:r w:rsidRPr="00C77C0F">
                    <w:rPr>
                      <w:rFonts w:ascii="Arial" w:hAnsi="Arial" w:cs="Arial"/>
                      <w:sz w:val="24"/>
                      <w:szCs w:val="24"/>
                    </w:rPr>
                    <w:t xml:space="preserve">, </w:t>
                  </w:r>
                  <w:r>
                    <w:rPr>
                      <w:rFonts w:ascii="Arial" w:hAnsi="Arial" w:cs="Arial"/>
                      <w:sz w:val="24"/>
                      <w:szCs w:val="24"/>
                    </w:rPr>
                    <w:t>seu mecanismo de ação, intercorrências</w:t>
                  </w:r>
                  <w:r w:rsidRPr="00C77C0F">
                    <w:rPr>
                      <w:rFonts w:ascii="Arial" w:hAnsi="Arial" w:cs="Arial"/>
                      <w:sz w:val="24"/>
                      <w:szCs w:val="24"/>
                    </w:rPr>
                    <w:t xml:space="preserve"> </w:t>
                  </w:r>
                  <w:r>
                    <w:rPr>
                      <w:rFonts w:ascii="Arial" w:hAnsi="Arial" w:cs="Arial"/>
                      <w:sz w:val="24"/>
                      <w:szCs w:val="24"/>
                    </w:rPr>
                    <w:t>e possíveis formas de reversão.</w:t>
                  </w:r>
                </w:p>
                <w:p w:rsidR="004B0AEB" w:rsidRPr="007A71D7" w:rsidRDefault="004B0AEB" w:rsidP="003901B4">
                  <w:pPr>
                    <w:jc w:val="center"/>
                    <w:rPr>
                      <w:rFonts w:ascii="Arial" w:hAnsi="Arial" w:cs="Arial"/>
                      <w:sz w:val="24"/>
                      <w:szCs w:val="24"/>
                    </w:rPr>
                  </w:pPr>
                  <w:r w:rsidRPr="007A71D7">
                    <w:rPr>
                      <w:rFonts w:ascii="Arial" w:hAnsi="Arial" w:cs="Arial"/>
                      <w:sz w:val="24"/>
                      <w:szCs w:val="24"/>
                    </w:rPr>
                    <w:t xml:space="preserve"> </w:t>
                  </w:r>
                  <w:proofErr w:type="spellStart"/>
                  <w:r>
                    <w:rPr>
                      <w:rFonts w:ascii="Arial" w:hAnsi="Arial" w:cs="Arial"/>
                      <w:sz w:val="24"/>
                      <w:szCs w:val="24"/>
                    </w:rPr>
                    <w:t>Camyla</w:t>
                  </w:r>
                  <w:proofErr w:type="spellEnd"/>
                  <w:r>
                    <w:rPr>
                      <w:rFonts w:ascii="Arial" w:hAnsi="Arial" w:cs="Arial"/>
                      <w:sz w:val="24"/>
                      <w:szCs w:val="24"/>
                    </w:rPr>
                    <w:t xml:space="preserve"> da Silveira </w:t>
                  </w:r>
                  <w:proofErr w:type="spellStart"/>
                  <w:r>
                    <w:rPr>
                      <w:rFonts w:ascii="Arial" w:hAnsi="Arial" w:cs="Arial"/>
                      <w:sz w:val="24"/>
                      <w:szCs w:val="24"/>
                    </w:rPr>
                    <w:t>Sarchi</w:t>
                  </w:r>
                  <w:proofErr w:type="spellEnd"/>
                  <w:r>
                    <w:rPr>
                      <w:rFonts w:ascii="Arial" w:hAnsi="Arial" w:cs="Arial"/>
                      <w:sz w:val="24"/>
                      <w:szCs w:val="24"/>
                    </w:rPr>
                    <w:t>, 201</w:t>
                  </w:r>
                  <w:r w:rsidR="005368AA">
                    <w:rPr>
                      <w:rFonts w:ascii="Arial" w:hAnsi="Arial" w:cs="Arial"/>
                      <w:sz w:val="24"/>
                      <w:szCs w:val="24"/>
                    </w:rPr>
                    <w:t>9</w:t>
                  </w:r>
                  <w:r w:rsidRPr="007A71D7">
                    <w:rPr>
                      <w:rFonts w:ascii="Arial" w:hAnsi="Arial" w:cs="Arial"/>
                      <w:sz w:val="24"/>
                      <w:szCs w:val="24"/>
                    </w:rPr>
                    <w:t>.</w:t>
                  </w:r>
                </w:p>
                <w:p w:rsidR="004B0AEB" w:rsidRPr="007A71D7" w:rsidRDefault="004B0AEB" w:rsidP="003901B4">
                  <w:pPr>
                    <w:jc w:val="center"/>
                    <w:rPr>
                      <w:rFonts w:ascii="Arial" w:hAnsi="Arial" w:cs="Arial"/>
                      <w:sz w:val="24"/>
                      <w:szCs w:val="24"/>
                    </w:rPr>
                  </w:pPr>
                </w:p>
                <w:p w:rsidR="004B0AEB" w:rsidRPr="007A71D7" w:rsidRDefault="004B0AEB" w:rsidP="003901B4">
                  <w:pPr>
                    <w:jc w:val="center"/>
                    <w:rPr>
                      <w:rFonts w:ascii="Arial" w:hAnsi="Arial" w:cs="Arial"/>
                      <w:sz w:val="24"/>
                      <w:szCs w:val="24"/>
                    </w:rPr>
                  </w:pPr>
                  <w:r w:rsidRPr="007A71D7">
                    <w:rPr>
                      <w:rFonts w:ascii="Arial" w:hAnsi="Arial" w:cs="Arial"/>
                      <w:sz w:val="24"/>
                      <w:szCs w:val="24"/>
                    </w:rPr>
                    <w:t>Orientador:</w:t>
                  </w:r>
                  <w:r>
                    <w:rPr>
                      <w:rFonts w:ascii="Arial" w:hAnsi="Arial" w:cs="Arial"/>
                      <w:sz w:val="24"/>
                      <w:szCs w:val="24"/>
                    </w:rPr>
                    <w:t xml:space="preserve"> Carlos Eduardo Pena</w:t>
                  </w:r>
                  <w:r w:rsidRPr="007A71D7">
                    <w:rPr>
                      <w:rFonts w:ascii="Arial" w:hAnsi="Arial" w:cs="Arial"/>
                      <w:sz w:val="24"/>
                      <w:szCs w:val="24"/>
                    </w:rPr>
                    <w:t>.</w:t>
                  </w:r>
                </w:p>
                <w:p w:rsidR="004B0AEB" w:rsidRPr="007A71D7" w:rsidRDefault="004B0AEB" w:rsidP="003901B4">
                  <w:pPr>
                    <w:jc w:val="center"/>
                    <w:rPr>
                      <w:rFonts w:ascii="Arial" w:hAnsi="Arial" w:cs="Arial"/>
                      <w:sz w:val="24"/>
                      <w:szCs w:val="24"/>
                    </w:rPr>
                  </w:pPr>
                  <w:r w:rsidRPr="007A71D7">
                    <w:rPr>
                      <w:rFonts w:ascii="Arial" w:hAnsi="Arial" w:cs="Arial"/>
                      <w:sz w:val="24"/>
                      <w:szCs w:val="24"/>
                    </w:rPr>
                    <w:t xml:space="preserve">Monografia (especialização) - Faculdade de Tecnologia de Sete Lagoas, </w:t>
                  </w:r>
                  <w:r w:rsidR="005368AA">
                    <w:rPr>
                      <w:rFonts w:ascii="Arial" w:hAnsi="Arial" w:cs="Arial"/>
                      <w:sz w:val="24"/>
                      <w:szCs w:val="24"/>
                    </w:rPr>
                    <w:t>2019</w:t>
                  </w:r>
                  <w:r w:rsidRPr="007A71D7">
                    <w:rPr>
                      <w:rFonts w:ascii="Arial" w:hAnsi="Arial" w:cs="Arial"/>
                      <w:sz w:val="24"/>
                      <w:szCs w:val="24"/>
                    </w:rPr>
                    <w:t>.</w:t>
                  </w:r>
                </w:p>
                <w:p w:rsidR="004B0AEB" w:rsidRPr="007A71D7" w:rsidRDefault="004B0AEB" w:rsidP="003901B4">
                  <w:pPr>
                    <w:jc w:val="center"/>
                    <w:rPr>
                      <w:rFonts w:ascii="Arial" w:hAnsi="Arial" w:cs="Arial"/>
                      <w:sz w:val="24"/>
                      <w:szCs w:val="24"/>
                    </w:rPr>
                  </w:pPr>
                  <w:r w:rsidRPr="007A71D7">
                    <w:rPr>
                      <w:rFonts w:ascii="Arial" w:hAnsi="Arial" w:cs="Arial"/>
                      <w:sz w:val="24"/>
                      <w:szCs w:val="24"/>
                    </w:rPr>
                    <w:t xml:space="preserve">1. </w:t>
                  </w:r>
                  <w:r>
                    <w:rPr>
                      <w:rFonts w:ascii="Arial" w:hAnsi="Arial" w:cs="Arial"/>
                      <w:sz w:val="24"/>
                      <w:szCs w:val="24"/>
                    </w:rPr>
                    <w:t xml:space="preserve">Reversão da Toxina </w:t>
                  </w:r>
                  <w:r w:rsidR="00A16F44">
                    <w:rPr>
                      <w:rFonts w:ascii="Arial" w:hAnsi="Arial" w:cs="Arial"/>
                      <w:sz w:val="24"/>
                      <w:szCs w:val="24"/>
                    </w:rPr>
                    <w:t>Botulínica</w:t>
                  </w:r>
                  <w:r w:rsidRPr="007A71D7">
                    <w:rPr>
                      <w:rFonts w:ascii="Arial" w:hAnsi="Arial" w:cs="Arial"/>
                      <w:sz w:val="24"/>
                      <w:szCs w:val="24"/>
                    </w:rPr>
                    <w:t>.</w:t>
                  </w:r>
                </w:p>
                <w:p w:rsidR="004B0AEB" w:rsidRPr="007A71D7" w:rsidRDefault="004B0AEB" w:rsidP="003901B4">
                  <w:pPr>
                    <w:jc w:val="center"/>
                    <w:rPr>
                      <w:rFonts w:ascii="Arial" w:hAnsi="Arial" w:cs="Arial"/>
                      <w:sz w:val="24"/>
                      <w:szCs w:val="24"/>
                    </w:rPr>
                  </w:pPr>
                  <w:r w:rsidRPr="007A71D7">
                    <w:rPr>
                      <w:rFonts w:ascii="Arial" w:hAnsi="Arial" w:cs="Arial"/>
                      <w:sz w:val="24"/>
                      <w:szCs w:val="24"/>
                    </w:rPr>
                    <w:t>I. Título.</w:t>
                  </w:r>
                </w:p>
                <w:p w:rsidR="004B0AEB" w:rsidRDefault="004B0AEB" w:rsidP="003901B4">
                  <w:pPr>
                    <w:jc w:val="center"/>
                    <w:rPr>
                      <w:rFonts w:ascii="Arial" w:hAnsi="Arial" w:cs="Arial"/>
                      <w:sz w:val="24"/>
                      <w:szCs w:val="24"/>
                    </w:rPr>
                  </w:pPr>
                  <w:r w:rsidRPr="007A71D7">
                    <w:rPr>
                      <w:rFonts w:ascii="Arial" w:hAnsi="Arial" w:cs="Arial"/>
                      <w:sz w:val="24"/>
                      <w:szCs w:val="24"/>
                    </w:rPr>
                    <w:t>II.</w:t>
                  </w:r>
                  <w:r>
                    <w:rPr>
                      <w:rFonts w:ascii="Arial" w:hAnsi="Arial" w:cs="Arial"/>
                      <w:sz w:val="24"/>
                      <w:szCs w:val="24"/>
                    </w:rPr>
                    <w:t xml:space="preserve"> Carlos Eduardo Pena.</w:t>
                  </w:r>
                </w:p>
                <w:p w:rsidR="004B0AEB" w:rsidRDefault="004B0AEB" w:rsidP="003901B4">
                  <w:pPr>
                    <w:jc w:val="center"/>
                  </w:pPr>
                </w:p>
              </w:txbxContent>
            </v:textbox>
          </v:rect>
        </w:pict>
      </w: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7A71D7" w:rsidRDefault="007A71D7" w:rsidP="00AF68EA">
      <w:pPr>
        <w:spacing w:line="360" w:lineRule="auto"/>
        <w:jc w:val="center"/>
        <w:rPr>
          <w:rFonts w:ascii="Arial" w:hAnsi="Arial" w:cs="Arial"/>
          <w:sz w:val="24"/>
          <w:szCs w:val="24"/>
        </w:rPr>
      </w:pPr>
    </w:p>
    <w:p w:rsidR="003A1FB6" w:rsidRDefault="003A1FB6" w:rsidP="00AF68EA">
      <w:pPr>
        <w:spacing w:line="360" w:lineRule="auto"/>
        <w:rPr>
          <w:rFonts w:ascii="Arial" w:hAnsi="Arial" w:cs="Arial"/>
          <w:sz w:val="24"/>
          <w:szCs w:val="24"/>
        </w:rPr>
      </w:pPr>
    </w:p>
    <w:p w:rsidR="003901B4" w:rsidRDefault="00A16F44" w:rsidP="00AF68EA">
      <w:pPr>
        <w:spacing w:line="360" w:lineRule="auto"/>
        <w:jc w:val="center"/>
        <w:rPr>
          <w:rFonts w:ascii="Arial" w:hAnsi="Arial" w:cs="Arial"/>
          <w:b/>
          <w:sz w:val="24"/>
          <w:szCs w:val="24"/>
        </w:rPr>
      </w:pPr>
      <w:r>
        <w:rPr>
          <w:rFonts w:ascii="Arial" w:hAnsi="Arial" w:cs="Arial"/>
          <w:b/>
          <w:sz w:val="24"/>
          <w:szCs w:val="24"/>
        </w:rPr>
        <w:lastRenderedPageBreak/>
        <w:t>FACULDADE SETE LAGOAS</w:t>
      </w:r>
    </w:p>
    <w:p w:rsidR="003901B4" w:rsidRDefault="003901B4" w:rsidP="00AF68EA">
      <w:pPr>
        <w:spacing w:line="360" w:lineRule="auto"/>
        <w:jc w:val="center"/>
        <w:rPr>
          <w:rFonts w:ascii="Arial" w:hAnsi="Arial" w:cs="Arial"/>
          <w:b/>
          <w:sz w:val="24"/>
          <w:szCs w:val="24"/>
        </w:rPr>
      </w:pPr>
    </w:p>
    <w:p w:rsidR="003901B4" w:rsidRPr="003901B4" w:rsidRDefault="003901B4" w:rsidP="00AF68EA">
      <w:pPr>
        <w:spacing w:line="360" w:lineRule="auto"/>
        <w:jc w:val="center"/>
        <w:rPr>
          <w:rFonts w:ascii="Arial" w:hAnsi="Arial" w:cs="Arial"/>
          <w:b/>
          <w:sz w:val="24"/>
          <w:szCs w:val="24"/>
        </w:rPr>
      </w:pPr>
    </w:p>
    <w:p w:rsidR="003901B4" w:rsidRPr="003901B4" w:rsidRDefault="003901B4" w:rsidP="00AF68EA">
      <w:pPr>
        <w:spacing w:line="360" w:lineRule="auto"/>
        <w:jc w:val="center"/>
        <w:rPr>
          <w:rFonts w:ascii="Arial" w:hAnsi="Arial" w:cs="Arial"/>
          <w:b/>
          <w:sz w:val="24"/>
          <w:szCs w:val="24"/>
        </w:rPr>
      </w:pPr>
      <w:r w:rsidRPr="003901B4">
        <w:rPr>
          <w:rFonts w:ascii="Arial" w:hAnsi="Arial" w:cs="Arial"/>
          <w:b/>
          <w:sz w:val="24"/>
          <w:szCs w:val="24"/>
        </w:rPr>
        <w:t xml:space="preserve">Monografia intitulada </w:t>
      </w:r>
      <w:proofErr w:type="gramStart"/>
      <w:r w:rsidRPr="003901B4">
        <w:rPr>
          <w:rFonts w:ascii="Arial" w:hAnsi="Arial" w:cs="Arial"/>
          <w:b/>
          <w:sz w:val="24"/>
          <w:szCs w:val="24"/>
        </w:rPr>
        <w:t>"</w:t>
      </w:r>
      <w:r w:rsidR="005368AA" w:rsidRPr="005368AA">
        <w:rPr>
          <w:rFonts w:ascii="Arial" w:hAnsi="Arial" w:cs="Arial"/>
          <w:sz w:val="24"/>
          <w:szCs w:val="24"/>
        </w:rPr>
        <w:t xml:space="preserve"> </w:t>
      </w:r>
      <w:proofErr w:type="gramEnd"/>
      <w:r w:rsidR="00C77C0F" w:rsidRPr="00C77C0F">
        <w:rPr>
          <w:rFonts w:ascii="Arial" w:hAnsi="Arial" w:cs="Arial"/>
          <w:b/>
          <w:sz w:val="24"/>
          <w:szCs w:val="24"/>
        </w:rPr>
        <w:t>Toxina Botulínica, seu mecanismo de ação, intercorrências e possíveis formas de reversão</w:t>
      </w:r>
      <w:r w:rsidR="00C77C0F">
        <w:rPr>
          <w:rFonts w:ascii="Arial" w:hAnsi="Arial" w:cs="Arial"/>
          <w:sz w:val="24"/>
          <w:szCs w:val="24"/>
        </w:rPr>
        <w:t>.</w:t>
      </w:r>
      <w:r w:rsidRPr="003901B4">
        <w:rPr>
          <w:rFonts w:ascii="Arial" w:hAnsi="Arial" w:cs="Arial"/>
          <w:b/>
          <w:sz w:val="24"/>
          <w:szCs w:val="24"/>
        </w:rPr>
        <w:t>" de autoria do aluno</w:t>
      </w:r>
      <w:r w:rsidR="00FA4BF2">
        <w:rPr>
          <w:rFonts w:ascii="Arial" w:hAnsi="Arial" w:cs="Arial"/>
          <w:b/>
          <w:sz w:val="24"/>
          <w:szCs w:val="24"/>
        </w:rPr>
        <w:t xml:space="preserve"> </w:t>
      </w:r>
      <w:proofErr w:type="spellStart"/>
      <w:r w:rsidR="00FA4BF2">
        <w:rPr>
          <w:rFonts w:ascii="Arial" w:hAnsi="Arial" w:cs="Arial"/>
          <w:b/>
          <w:sz w:val="24"/>
          <w:szCs w:val="24"/>
        </w:rPr>
        <w:t>Camyla</w:t>
      </w:r>
      <w:proofErr w:type="spellEnd"/>
      <w:r w:rsidR="00FA4BF2">
        <w:rPr>
          <w:rFonts w:ascii="Arial" w:hAnsi="Arial" w:cs="Arial"/>
          <w:b/>
          <w:sz w:val="24"/>
          <w:szCs w:val="24"/>
        </w:rPr>
        <w:t xml:space="preserve"> da</w:t>
      </w:r>
      <w:r w:rsidR="004359EB">
        <w:rPr>
          <w:rFonts w:ascii="Arial" w:hAnsi="Arial" w:cs="Arial"/>
          <w:b/>
          <w:sz w:val="24"/>
          <w:szCs w:val="24"/>
        </w:rPr>
        <w:t xml:space="preserve"> </w:t>
      </w:r>
      <w:r w:rsidR="00FA4BF2">
        <w:rPr>
          <w:rFonts w:ascii="Arial" w:hAnsi="Arial" w:cs="Arial"/>
          <w:b/>
          <w:sz w:val="24"/>
          <w:szCs w:val="24"/>
        </w:rPr>
        <w:t xml:space="preserve">Silveira </w:t>
      </w:r>
      <w:proofErr w:type="spellStart"/>
      <w:r w:rsidR="00FA4BF2">
        <w:rPr>
          <w:rFonts w:ascii="Arial" w:hAnsi="Arial" w:cs="Arial"/>
          <w:b/>
          <w:sz w:val="24"/>
          <w:szCs w:val="24"/>
        </w:rPr>
        <w:t>Sarchi</w:t>
      </w:r>
      <w:proofErr w:type="spellEnd"/>
      <w:r w:rsidR="00C77C0F">
        <w:rPr>
          <w:rFonts w:ascii="Arial" w:hAnsi="Arial" w:cs="Arial"/>
          <w:b/>
          <w:sz w:val="24"/>
          <w:szCs w:val="24"/>
        </w:rPr>
        <w:t>.</w:t>
      </w:r>
    </w:p>
    <w:p w:rsidR="003901B4" w:rsidRDefault="00C77C0F" w:rsidP="00AF68EA">
      <w:pPr>
        <w:spacing w:line="360" w:lineRule="auto"/>
        <w:jc w:val="center"/>
        <w:rPr>
          <w:rFonts w:ascii="Arial" w:hAnsi="Arial" w:cs="Arial"/>
          <w:b/>
          <w:sz w:val="24"/>
          <w:szCs w:val="24"/>
        </w:rPr>
      </w:pPr>
      <w:r w:rsidRPr="003901B4">
        <w:rPr>
          <w:rFonts w:ascii="Arial" w:hAnsi="Arial" w:cs="Arial"/>
          <w:b/>
          <w:sz w:val="24"/>
          <w:szCs w:val="24"/>
        </w:rPr>
        <w:t>Aprovada</w:t>
      </w:r>
      <w:r w:rsidR="003901B4" w:rsidRPr="003901B4">
        <w:rPr>
          <w:rFonts w:ascii="Arial" w:hAnsi="Arial" w:cs="Arial"/>
          <w:b/>
          <w:sz w:val="24"/>
          <w:szCs w:val="24"/>
        </w:rPr>
        <w:t xml:space="preserve"> pela banca examinadora constituída pelos seguintes professores:</w:t>
      </w:r>
    </w:p>
    <w:p w:rsidR="00FA4BF2" w:rsidRDefault="00FA4BF2" w:rsidP="00AF68EA">
      <w:pPr>
        <w:spacing w:line="360" w:lineRule="auto"/>
        <w:jc w:val="center"/>
        <w:rPr>
          <w:rFonts w:ascii="Arial" w:hAnsi="Arial" w:cs="Arial"/>
          <w:b/>
          <w:sz w:val="24"/>
          <w:szCs w:val="24"/>
        </w:rPr>
      </w:pPr>
    </w:p>
    <w:p w:rsidR="007B0FDC" w:rsidRDefault="007B0FDC" w:rsidP="00AF68EA">
      <w:pPr>
        <w:spacing w:line="360" w:lineRule="auto"/>
        <w:jc w:val="center"/>
        <w:rPr>
          <w:rFonts w:ascii="Arial" w:hAnsi="Arial" w:cs="Arial"/>
          <w:b/>
          <w:sz w:val="24"/>
          <w:szCs w:val="24"/>
        </w:rPr>
      </w:pPr>
    </w:p>
    <w:p w:rsidR="003901B4" w:rsidRPr="003901B4" w:rsidRDefault="003901B4" w:rsidP="00AF68EA">
      <w:pPr>
        <w:spacing w:line="360" w:lineRule="auto"/>
        <w:jc w:val="center"/>
        <w:rPr>
          <w:rFonts w:ascii="Arial" w:hAnsi="Arial" w:cs="Arial"/>
          <w:b/>
          <w:sz w:val="24"/>
          <w:szCs w:val="24"/>
        </w:rPr>
      </w:pPr>
      <w:r w:rsidRPr="003901B4">
        <w:rPr>
          <w:rFonts w:ascii="Arial" w:hAnsi="Arial" w:cs="Arial"/>
          <w:b/>
          <w:sz w:val="24"/>
          <w:szCs w:val="24"/>
        </w:rPr>
        <w:t>_________________________________________________</w:t>
      </w:r>
    </w:p>
    <w:p w:rsidR="003901B4" w:rsidRDefault="00FA4BF2" w:rsidP="00AF68EA">
      <w:pPr>
        <w:spacing w:line="360" w:lineRule="auto"/>
        <w:jc w:val="center"/>
        <w:rPr>
          <w:rFonts w:ascii="Arial" w:hAnsi="Arial" w:cs="Arial"/>
          <w:b/>
          <w:sz w:val="24"/>
          <w:szCs w:val="24"/>
        </w:rPr>
      </w:pPr>
      <w:r>
        <w:rPr>
          <w:rFonts w:ascii="Arial" w:hAnsi="Arial" w:cs="Arial"/>
          <w:b/>
          <w:sz w:val="24"/>
          <w:szCs w:val="24"/>
        </w:rPr>
        <w:t>Carlos Eduardo Pena</w:t>
      </w:r>
      <w:r w:rsidR="003901B4" w:rsidRPr="003901B4">
        <w:rPr>
          <w:rFonts w:ascii="Arial" w:hAnsi="Arial" w:cs="Arial"/>
          <w:b/>
          <w:sz w:val="24"/>
          <w:szCs w:val="24"/>
        </w:rPr>
        <w:t xml:space="preserve">- </w:t>
      </w:r>
      <w:r>
        <w:rPr>
          <w:rFonts w:ascii="Arial" w:hAnsi="Arial" w:cs="Arial"/>
          <w:b/>
          <w:sz w:val="24"/>
          <w:szCs w:val="24"/>
        </w:rPr>
        <w:t>CEEPO</w:t>
      </w:r>
      <w:r w:rsidR="003901B4" w:rsidRPr="003901B4">
        <w:rPr>
          <w:rFonts w:ascii="Arial" w:hAnsi="Arial" w:cs="Arial"/>
          <w:b/>
          <w:sz w:val="24"/>
          <w:szCs w:val="24"/>
        </w:rPr>
        <w:t>– Orientador</w:t>
      </w:r>
    </w:p>
    <w:p w:rsidR="00FA4BF2" w:rsidRDefault="00FA4BF2" w:rsidP="00AF68EA">
      <w:pPr>
        <w:spacing w:line="360" w:lineRule="auto"/>
        <w:jc w:val="center"/>
        <w:rPr>
          <w:rFonts w:ascii="Arial" w:hAnsi="Arial" w:cs="Arial"/>
          <w:b/>
          <w:sz w:val="24"/>
          <w:szCs w:val="24"/>
        </w:rPr>
      </w:pPr>
    </w:p>
    <w:p w:rsidR="007B0FDC" w:rsidRPr="003901B4" w:rsidRDefault="007B0FDC" w:rsidP="00AF68EA">
      <w:pPr>
        <w:spacing w:line="360" w:lineRule="auto"/>
        <w:jc w:val="center"/>
        <w:rPr>
          <w:rFonts w:ascii="Arial" w:hAnsi="Arial" w:cs="Arial"/>
          <w:b/>
          <w:sz w:val="24"/>
          <w:szCs w:val="24"/>
        </w:rPr>
      </w:pPr>
    </w:p>
    <w:p w:rsidR="003901B4" w:rsidRPr="003901B4" w:rsidRDefault="007B0FDC" w:rsidP="00AF68EA">
      <w:pPr>
        <w:spacing w:line="360" w:lineRule="auto"/>
        <w:jc w:val="center"/>
        <w:rPr>
          <w:rFonts w:ascii="Arial" w:hAnsi="Arial" w:cs="Arial"/>
          <w:b/>
          <w:sz w:val="24"/>
          <w:szCs w:val="24"/>
        </w:rPr>
      </w:pPr>
      <w:r>
        <w:rPr>
          <w:rFonts w:ascii="Arial" w:hAnsi="Arial" w:cs="Arial"/>
          <w:b/>
          <w:sz w:val="24"/>
          <w:szCs w:val="24"/>
        </w:rPr>
        <w:t>_________________________</w:t>
      </w:r>
      <w:r w:rsidR="003901B4" w:rsidRPr="003901B4">
        <w:rPr>
          <w:rFonts w:ascii="Arial" w:hAnsi="Arial" w:cs="Arial"/>
          <w:b/>
          <w:sz w:val="24"/>
          <w:szCs w:val="24"/>
        </w:rPr>
        <w:t>____________________________</w:t>
      </w:r>
    </w:p>
    <w:p w:rsidR="003901B4" w:rsidRPr="003901B4" w:rsidRDefault="003B071D" w:rsidP="00AF68EA">
      <w:pPr>
        <w:spacing w:line="360" w:lineRule="auto"/>
        <w:jc w:val="center"/>
        <w:rPr>
          <w:rFonts w:ascii="Arial" w:hAnsi="Arial" w:cs="Arial"/>
          <w:b/>
          <w:sz w:val="24"/>
          <w:szCs w:val="24"/>
        </w:rPr>
      </w:pPr>
      <w:r>
        <w:rPr>
          <w:rFonts w:ascii="Arial" w:hAnsi="Arial" w:cs="Arial"/>
          <w:b/>
          <w:sz w:val="24"/>
          <w:szCs w:val="24"/>
        </w:rPr>
        <w:t xml:space="preserve">Fernando </w:t>
      </w:r>
      <w:proofErr w:type="spellStart"/>
      <w:r>
        <w:rPr>
          <w:rFonts w:ascii="Arial" w:hAnsi="Arial" w:cs="Arial"/>
          <w:b/>
          <w:sz w:val="24"/>
          <w:szCs w:val="24"/>
        </w:rPr>
        <w:t>Falchi</w:t>
      </w:r>
      <w:proofErr w:type="spellEnd"/>
      <w:r w:rsidR="003901B4" w:rsidRPr="003901B4">
        <w:rPr>
          <w:rFonts w:ascii="Arial" w:hAnsi="Arial" w:cs="Arial"/>
          <w:b/>
          <w:sz w:val="24"/>
          <w:szCs w:val="24"/>
        </w:rPr>
        <w:t xml:space="preserve">- </w:t>
      </w:r>
      <w:r>
        <w:rPr>
          <w:rFonts w:ascii="Arial" w:hAnsi="Arial" w:cs="Arial"/>
          <w:b/>
          <w:sz w:val="24"/>
          <w:szCs w:val="24"/>
        </w:rPr>
        <w:t>CEEPO</w:t>
      </w:r>
      <w:r w:rsidR="003901B4" w:rsidRPr="003901B4">
        <w:rPr>
          <w:rFonts w:ascii="Arial" w:hAnsi="Arial" w:cs="Arial"/>
          <w:b/>
          <w:sz w:val="24"/>
          <w:szCs w:val="24"/>
        </w:rPr>
        <w:t>- Coorientador</w:t>
      </w:r>
    </w:p>
    <w:p w:rsidR="00FA4BF2" w:rsidRDefault="00FA4BF2" w:rsidP="00AF68EA">
      <w:pPr>
        <w:spacing w:line="360" w:lineRule="auto"/>
        <w:jc w:val="center"/>
        <w:rPr>
          <w:rFonts w:ascii="Arial" w:hAnsi="Arial" w:cs="Arial"/>
          <w:b/>
          <w:sz w:val="24"/>
          <w:szCs w:val="24"/>
        </w:rPr>
      </w:pPr>
    </w:p>
    <w:p w:rsidR="00FA4BF2" w:rsidRPr="003901B4" w:rsidRDefault="00FA4BF2" w:rsidP="00AF68EA">
      <w:pPr>
        <w:spacing w:line="360" w:lineRule="auto"/>
        <w:jc w:val="center"/>
        <w:rPr>
          <w:rFonts w:ascii="Arial" w:hAnsi="Arial" w:cs="Arial"/>
          <w:b/>
          <w:sz w:val="24"/>
          <w:szCs w:val="24"/>
        </w:rPr>
      </w:pPr>
    </w:p>
    <w:p w:rsidR="00FA4BF2" w:rsidRDefault="00FA4BF2" w:rsidP="00AF68EA">
      <w:pPr>
        <w:spacing w:line="360" w:lineRule="auto"/>
        <w:jc w:val="center"/>
        <w:rPr>
          <w:rFonts w:ascii="Arial" w:hAnsi="Arial" w:cs="Arial"/>
          <w:b/>
          <w:sz w:val="24"/>
          <w:szCs w:val="24"/>
        </w:rPr>
      </w:pPr>
    </w:p>
    <w:p w:rsidR="003B071D" w:rsidRDefault="003B071D" w:rsidP="00AF68EA">
      <w:pPr>
        <w:spacing w:line="360" w:lineRule="auto"/>
        <w:jc w:val="center"/>
        <w:rPr>
          <w:rFonts w:ascii="Arial" w:hAnsi="Arial" w:cs="Arial"/>
          <w:b/>
          <w:sz w:val="24"/>
          <w:szCs w:val="24"/>
        </w:rPr>
      </w:pPr>
    </w:p>
    <w:p w:rsidR="003B071D" w:rsidRDefault="003B071D" w:rsidP="00AF68EA">
      <w:pPr>
        <w:spacing w:line="360" w:lineRule="auto"/>
        <w:jc w:val="center"/>
        <w:rPr>
          <w:rFonts w:ascii="Arial" w:hAnsi="Arial" w:cs="Arial"/>
          <w:b/>
          <w:sz w:val="24"/>
          <w:szCs w:val="24"/>
        </w:rPr>
      </w:pPr>
    </w:p>
    <w:p w:rsidR="003B071D" w:rsidRDefault="003B071D" w:rsidP="00AF68EA">
      <w:pPr>
        <w:spacing w:line="360" w:lineRule="auto"/>
        <w:jc w:val="center"/>
        <w:rPr>
          <w:rFonts w:ascii="Arial" w:hAnsi="Arial" w:cs="Arial"/>
          <w:b/>
          <w:sz w:val="24"/>
          <w:szCs w:val="24"/>
        </w:rPr>
      </w:pPr>
    </w:p>
    <w:p w:rsidR="00FA4BF2" w:rsidRDefault="00FA4BF2" w:rsidP="00AF68EA">
      <w:pPr>
        <w:spacing w:line="360" w:lineRule="auto"/>
        <w:jc w:val="center"/>
        <w:rPr>
          <w:rFonts w:ascii="Arial" w:hAnsi="Arial" w:cs="Arial"/>
          <w:b/>
          <w:sz w:val="24"/>
          <w:szCs w:val="24"/>
        </w:rPr>
      </w:pPr>
    </w:p>
    <w:p w:rsidR="00A16F44" w:rsidRDefault="00A16F44" w:rsidP="00AF68EA">
      <w:pPr>
        <w:spacing w:line="360" w:lineRule="auto"/>
        <w:jc w:val="center"/>
        <w:rPr>
          <w:rFonts w:ascii="Arial" w:hAnsi="Arial" w:cs="Arial"/>
          <w:b/>
          <w:sz w:val="24"/>
          <w:szCs w:val="24"/>
        </w:rPr>
      </w:pPr>
    </w:p>
    <w:p w:rsidR="00FA4BF2" w:rsidRPr="003901B4" w:rsidRDefault="00FA4BF2" w:rsidP="00AF68EA">
      <w:pPr>
        <w:spacing w:line="360" w:lineRule="auto"/>
        <w:jc w:val="center"/>
        <w:rPr>
          <w:rFonts w:ascii="Arial" w:hAnsi="Arial" w:cs="Arial"/>
          <w:b/>
          <w:sz w:val="24"/>
          <w:szCs w:val="24"/>
        </w:rPr>
      </w:pPr>
    </w:p>
    <w:p w:rsidR="00A16F44" w:rsidRDefault="00FA4BF2" w:rsidP="00AF68EA">
      <w:pPr>
        <w:spacing w:line="360" w:lineRule="auto"/>
        <w:jc w:val="center"/>
        <w:rPr>
          <w:rFonts w:ascii="Arial" w:hAnsi="Arial" w:cs="Arial"/>
          <w:b/>
          <w:sz w:val="24"/>
          <w:szCs w:val="24"/>
        </w:rPr>
      </w:pPr>
      <w:r>
        <w:rPr>
          <w:rFonts w:ascii="Arial" w:hAnsi="Arial" w:cs="Arial"/>
          <w:b/>
          <w:sz w:val="24"/>
          <w:szCs w:val="24"/>
        </w:rPr>
        <w:lastRenderedPageBreak/>
        <w:t>SÃO PAULO, 1</w:t>
      </w:r>
      <w:r w:rsidR="005368AA">
        <w:rPr>
          <w:rFonts w:ascii="Arial" w:hAnsi="Arial" w:cs="Arial"/>
          <w:b/>
          <w:sz w:val="24"/>
          <w:szCs w:val="24"/>
        </w:rPr>
        <w:t>6</w:t>
      </w:r>
      <w:r>
        <w:rPr>
          <w:rFonts w:ascii="Arial" w:hAnsi="Arial" w:cs="Arial"/>
          <w:b/>
          <w:sz w:val="24"/>
          <w:szCs w:val="24"/>
        </w:rPr>
        <w:t xml:space="preserve"> de </w:t>
      </w:r>
      <w:r w:rsidR="005368AA">
        <w:rPr>
          <w:rFonts w:ascii="Arial" w:hAnsi="Arial" w:cs="Arial"/>
          <w:b/>
          <w:sz w:val="24"/>
          <w:szCs w:val="24"/>
        </w:rPr>
        <w:t>JULHO</w:t>
      </w:r>
      <w:r>
        <w:rPr>
          <w:rFonts w:ascii="Arial" w:hAnsi="Arial" w:cs="Arial"/>
          <w:b/>
          <w:sz w:val="24"/>
          <w:szCs w:val="24"/>
        </w:rPr>
        <w:t xml:space="preserve"> de 201</w:t>
      </w:r>
      <w:r w:rsidR="005368AA">
        <w:rPr>
          <w:rFonts w:ascii="Arial" w:hAnsi="Arial" w:cs="Arial"/>
          <w:b/>
          <w:sz w:val="24"/>
          <w:szCs w:val="24"/>
        </w:rPr>
        <w:t>9</w:t>
      </w:r>
      <w:r>
        <w:rPr>
          <w:rFonts w:ascii="Arial" w:hAnsi="Arial" w:cs="Arial"/>
          <w:b/>
          <w:sz w:val="24"/>
          <w:szCs w:val="24"/>
        </w:rPr>
        <w:t>.</w:t>
      </w:r>
    </w:p>
    <w:p w:rsidR="00B77D9A" w:rsidRDefault="00B77D9A" w:rsidP="00AF68EA">
      <w:pPr>
        <w:spacing w:line="360" w:lineRule="auto"/>
        <w:ind w:right="-285"/>
        <w:jc w:val="center"/>
        <w:rPr>
          <w:rFonts w:ascii="Arial" w:hAnsi="Arial" w:cs="Arial"/>
          <w:b/>
          <w:sz w:val="24"/>
          <w:szCs w:val="24"/>
        </w:rPr>
      </w:pPr>
      <w:r>
        <w:rPr>
          <w:rFonts w:ascii="Arial" w:hAnsi="Arial" w:cs="Arial"/>
          <w:b/>
          <w:sz w:val="24"/>
          <w:szCs w:val="24"/>
        </w:rPr>
        <w:t>INDICE</w:t>
      </w:r>
    </w:p>
    <w:p w:rsidR="00B77D9A" w:rsidRPr="00B77D9A" w:rsidRDefault="00B77D9A" w:rsidP="00AF68EA">
      <w:pPr>
        <w:pStyle w:val="PargrafodaLista"/>
        <w:numPr>
          <w:ilvl w:val="0"/>
          <w:numId w:val="5"/>
        </w:numPr>
        <w:spacing w:line="360" w:lineRule="auto"/>
        <w:ind w:right="-285"/>
        <w:jc w:val="both"/>
        <w:rPr>
          <w:rFonts w:ascii="Arial" w:hAnsi="Arial" w:cs="Arial"/>
          <w:b/>
          <w:sz w:val="24"/>
          <w:szCs w:val="24"/>
        </w:rPr>
      </w:pPr>
      <w:r w:rsidRPr="00B77D9A">
        <w:rPr>
          <w:rFonts w:ascii="Arial" w:hAnsi="Arial" w:cs="Arial"/>
          <w:b/>
          <w:sz w:val="24"/>
          <w:szCs w:val="24"/>
        </w:rPr>
        <w:t>INTRODUÇÃO</w:t>
      </w:r>
      <w:proofErr w:type="gramStart"/>
      <w:r w:rsidRPr="00B77D9A">
        <w:rPr>
          <w:rFonts w:ascii="Arial" w:hAnsi="Arial" w:cs="Arial"/>
          <w:b/>
          <w:sz w:val="24"/>
          <w:szCs w:val="24"/>
        </w:rPr>
        <w:t>.........................................................</w:t>
      </w:r>
      <w:r w:rsidR="008749F5">
        <w:rPr>
          <w:rFonts w:ascii="Arial" w:hAnsi="Arial" w:cs="Arial"/>
          <w:b/>
          <w:sz w:val="24"/>
          <w:szCs w:val="24"/>
        </w:rPr>
        <w:t>....................................</w:t>
      </w:r>
      <w:r w:rsidRPr="00B77D9A">
        <w:rPr>
          <w:rFonts w:ascii="Arial" w:hAnsi="Arial" w:cs="Arial"/>
          <w:b/>
          <w:sz w:val="24"/>
          <w:szCs w:val="24"/>
        </w:rPr>
        <w:t>.</w:t>
      </w:r>
      <w:proofErr w:type="gramEnd"/>
      <w:r w:rsidRPr="00B77D9A">
        <w:rPr>
          <w:rFonts w:ascii="Arial" w:hAnsi="Arial" w:cs="Arial"/>
          <w:b/>
          <w:sz w:val="24"/>
          <w:szCs w:val="24"/>
        </w:rPr>
        <w:t>6</w:t>
      </w:r>
    </w:p>
    <w:p w:rsidR="00B77D9A" w:rsidRPr="00B77D9A" w:rsidRDefault="00B77D9A" w:rsidP="00AF68EA">
      <w:pPr>
        <w:pStyle w:val="PargrafodaLista"/>
        <w:numPr>
          <w:ilvl w:val="0"/>
          <w:numId w:val="5"/>
        </w:numPr>
        <w:spacing w:line="360" w:lineRule="auto"/>
        <w:ind w:right="-285"/>
        <w:jc w:val="both"/>
        <w:rPr>
          <w:rFonts w:ascii="Arial" w:hAnsi="Arial" w:cs="Arial"/>
          <w:b/>
          <w:sz w:val="24"/>
          <w:szCs w:val="24"/>
        </w:rPr>
      </w:pPr>
      <w:r w:rsidRPr="00B77D9A">
        <w:rPr>
          <w:rFonts w:ascii="Arial" w:hAnsi="Arial" w:cs="Arial"/>
          <w:b/>
          <w:sz w:val="24"/>
          <w:szCs w:val="24"/>
        </w:rPr>
        <w:t>ABSTRACT</w:t>
      </w:r>
      <w:proofErr w:type="gramStart"/>
      <w:r>
        <w:rPr>
          <w:rFonts w:ascii="Arial" w:hAnsi="Arial" w:cs="Arial"/>
          <w:b/>
          <w:sz w:val="24"/>
          <w:szCs w:val="24"/>
        </w:rPr>
        <w:t>....................</w:t>
      </w:r>
      <w:r w:rsidRPr="00B77D9A">
        <w:rPr>
          <w:rFonts w:ascii="Arial" w:hAnsi="Arial" w:cs="Arial"/>
          <w:b/>
          <w:sz w:val="24"/>
          <w:szCs w:val="24"/>
        </w:rPr>
        <w:t>....................................................</w:t>
      </w:r>
      <w:r w:rsidR="008749F5">
        <w:rPr>
          <w:rFonts w:ascii="Arial" w:hAnsi="Arial" w:cs="Arial"/>
          <w:b/>
          <w:sz w:val="24"/>
          <w:szCs w:val="24"/>
        </w:rPr>
        <w:t>.....</w:t>
      </w:r>
      <w:r w:rsidRPr="00B77D9A">
        <w:rPr>
          <w:rFonts w:ascii="Arial" w:hAnsi="Arial" w:cs="Arial"/>
          <w:b/>
          <w:sz w:val="24"/>
          <w:szCs w:val="24"/>
        </w:rPr>
        <w:t>......................</w:t>
      </w:r>
      <w:proofErr w:type="gramEnd"/>
      <w:r w:rsidRPr="00B77D9A">
        <w:rPr>
          <w:rFonts w:ascii="Arial" w:hAnsi="Arial" w:cs="Arial"/>
          <w:b/>
          <w:sz w:val="24"/>
          <w:szCs w:val="24"/>
        </w:rPr>
        <w:t>7</w:t>
      </w:r>
    </w:p>
    <w:p w:rsidR="00B77D9A" w:rsidRPr="00B77D9A" w:rsidRDefault="00B77D9A" w:rsidP="00AF68EA">
      <w:pPr>
        <w:pStyle w:val="PargrafodaLista"/>
        <w:numPr>
          <w:ilvl w:val="0"/>
          <w:numId w:val="5"/>
        </w:numPr>
        <w:spacing w:line="360" w:lineRule="auto"/>
        <w:ind w:right="-285"/>
        <w:jc w:val="both"/>
        <w:rPr>
          <w:rFonts w:ascii="Arial" w:hAnsi="Arial" w:cs="Arial"/>
          <w:b/>
          <w:sz w:val="24"/>
          <w:szCs w:val="24"/>
        </w:rPr>
      </w:pPr>
      <w:r w:rsidRPr="00B77D9A">
        <w:rPr>
          <w:rFonts w:ascii="Arial" w:hAnsi="Arial" w:cs="Arial"/>
          <w:b/>
          <w:sz w:val="24"/>
          <w:szCs w:val="24"/>
        </w:rPr>
        <w:t>PROPOSIÇÃO</w:t>
      </w:r>
      <w:proofErr w:type="gramStart"/>
      <w:r w:rsidRPr="00B77D9A">
        <w:rPr>
          <w:rFonts w:ascii="Arial" w:hAnsi="Arial" w:cs="Arial"/>
          <w:b/>
          <w:sz w:val="24"/>
          <w:szCs w:val="24"/>
        </w:rPr>
        <w:t>.............................................</w:t>
      </w:r>
      <w:r w:rsidR="008749F5">
        <w:rPr>
          <w:rFonts w:ascii="Arial" w:hAnsi="Arial" w:cs="Arial"/>
          <w:b/>
          <w:sz w:val="24"/>
          <w:szCs w:val="24"/>
        </w:rPr>
        <w:t>........</w:t>
      </w:r>
      <w:r w:rsidRPr="00B77D9A">
        <w:rPr>
          <w:rFonts w:ascii="Arial" w:hAnsi="Arial" w:cs="Arial"/>
          <w:b/>
          <w:sz w:val="24"/>
          <w:szCs w:val="24"/>
        </w:rPr>
        <w:t>........................................</w:t>
      </w:r>
      <w:proofErr w:type="gramEnd"/>
      <w:r w:rsidRPr="00B77D9A">
        <w:rPr>
          <w:rFonts w:ascii="Arial" w:hAnsi="Arial" w:cs="Arial"/>
          <w:b/>
          <w:sz w:val="24"/>
          <w:szCs w:val="24"/>
        </w:rPr>
        <w:t xml:space="preserve"> </w:t>
      </w:r>
      <w:proofErr w:type="gramStart"/>
      <w:r w:rsidRPr="00B77D9A">
        <w:rPr>
          <w:rFonts w:ascii="Arial" w:hAnsi="Arial" w:cs="Arial"/>
          <w:b/>
          <w:sz w:val="24"/>
          <w:szCs w:val="24"/>
        </w:rPr>
        <w:t>8</w:t>
      </w:r>
      <w:proofErr w:type="gramEnd"/>
    </w:p>
    <w:p w:rsidR="00B77D9A" w:rsidRPr="00B77D9A" w:rsidRDefault="00B77D9A" w:rsidP="00AF68EA">
      <w:pPr>
        <w:pStyle w:val="PargrafodaLista"/>
        <w:numPr>
          <w:ilvl w:val="0"/>
          <w:numId w:val="5"/>
        </w:numPr>
        <w:spacing w:line="360" w:lineRule="auto"/>
        <w:ind w:right="-285"/>
        <w:jc w:val="both"/>
        <w:rPr>
          <w:rFonts w:ascii="Arial" w:hAnsi="Arial" w:cs="Arial"/>
          <w:b/>
          <w:sz w:val="24"/>
          <w:szCs w:val="24"/>
        </w:rPr>
      </w:pPr>
      <w:r w:rsidRPr="00B77D9A">
        <w:rPr>
          <w:rFonts w:ascii="Arial" w:hAnsi="Arial" w:cs="Arial"/>
          <w:b/>
          <w:sz w:val="24"/>
          <w:szCs w:val="24"/>
        </w:rPr>
        <w:t>RELATO DE CASO CLÍNICO</w:t>
      </w:r>
      <w:proofErr w:type="gramStart"/>
      <w:r w:rsidRPr="00B77D9A">
        <w:rPr>
          <w:rFonts w:ascii="Arial" w:hAnsi="Arial" w:cs="Arial"/>
          <w:b/>
          <w:sz w:val="24"/>
          <w:szCs w:val="24"/>
        </w:rPr>
        <w:t>.............................................</w:t>
      </w:r>
      <w:r>
        <w:rPr>
          <w:rFonts w:ascii="Arial" w:hAnsi="Arial" w:cs="Arial"/>
          <w:b/>
          <w:sz w:val="24"/>
          <w:szCs w:val="24"/>
        </w:rPr>
        <w:t>........</w:t>
      </w:r>
      <w:r w:rsidRPr="00B77D9A">
        <w:rPr>
          <w:rFonts w:ascii="Arial" w:hAnsi="Arial" w:cs="Arial"/>
          <w:b/>
          <w:sz w:val="24"/>
          <w:szCs w:val="24"/>
        </w:rPr>
        <w:t>..</w:t>
      </w:r>
      <w:r w:rsidR="008749F5">
        <w:rPr>
          <w:rFonts w:ascii="Arial" w:hAnsi="Arial" w:cs="Arial"/>
          <w:b/>
          <w:sz w:val="24"/>
          <w:szCs w:val="24"/>
        </w:rPr>
        <w:t>.....</w:t>
      </w:r>
      <w:r w:rsidRPr="00B77D9A">
        <w:rPr>
          <w:rFonts w:ascii="Arial" w:hAnsi="Arial" w:cs="Arial"/>
          <w:b/>
          <w:sz w:val="24"/>
          <w:szCs w:val="24"/>
        </w:rPr>
        <w:t>...........</w:t>
      </w:r>
      <w:proofErr w:type="gramEnd"/>
      <w:r w:rsidRPr="00B77D9A">
        <w:rPr>
          <w:rFonts w:ascii="Arial" w:hAnsi="Arial" w:cs="Arial"/>
          <w:b/>
          <w:sz w:val="24"/>
          <w:szCs w:val="24"/>
        </w:rPr>
        <w:t>9</w:t>
      </w:r>
    </w:p>
    <w:p w:rsidR="00B77D9A" w:rsidRPr="00B77D9A" w:rsidRDefault="00B77D9A" w:rsidP="00AF68EA">
      <w:pPr>
        <w:pStyle w:val="PargrafodaLista"/>
        <w:numPr>
          <w:ilvl w:val="0"/>
          <w:numId w:val="5"/>
        </w:numPr>
        <w:spacing w:line="360" w:lineRule="auto"/>
        <w:ind w:right="-285"/>
        <w:jc w:val="both"/>
        <w:rPr>
          <w:rFonts w:ascii="Arial" w:hAnsi="Arial" w:cs="Arial"/>
          <w:b/>
          <w:sz w:val="24"/>
          <w:szCs w:val="24"/>
        </w:rPr>
      </w:pPr>
      <w:r w:rsidRPr="00B77D9A">
        <w:rPr>
          <w:rFonts w:ascii="Arial" w:hAnsi="Arial" w:cs="Arial"/>
          <w:b/>
          <w:sz w:val="24"/>
          <w:szCs w:val="24"/>
        </w:rPr>
        <w:t xml:space="preserve">REVISÃO DE </w:t>
      </w:r>
      <w:proofErr w:type="gramStart"/>
      <w:r w:rsidRPr="00B77D9A">
        <w:rPr>
          <w:rFonts w:ascii="Arial" w:hAnsi="Arial" w:cs="Arial"/>
          <w:b/>
          <w:sz w:val="24"/>
          <w:szCs w:val="24"/>
        </w:rPr>
        <w:t>LITERATURA</w:t>
      </w:r>
      <w:r w:rsidR="008749F5">
        <w:rPr>
          <w:rFonts w:ascii="Arial" w:hAnsi="Arial" w:cs="Arial"/>
          <w:b/>
          <w:sz w:val="24"/>
          <w:szCs w:val="24"/>
        </w:rPr>
        <w:t xml:space="preserve"> </w:t>
      </w:r>
      <w:r w:rsidRPr="00B77D9A">
        <w:rPr>
          <w:rFonts w:ascii="Arial" w:hAnsi="Arial" w:cs="Arial"/>
          <w:b/>
          <w:sz w:val="24"/>
          <w:szCs w:val="24"/>
        </w:rPr>
        <w:t>...</w:t>
      </w:r>
      <w:proofErr w:type="gramEnd"/>
      <w:r w:rsidRPr="00B77D9A">
        <w:rPr>
          <w:rFonts w:ascii="Arial" w:hAnsi="Arial" w:cs="Arial"/>
          <w:b/>
          <w:sz w:val="24"/>
          <w:szCs w:val="24"/>
        </w:rPr>
        <w:t>...................................</w:t>
      </w:r>
      <w:r>
        <w:rPr>
          <w:rFonts w:ascii="Arial" w:hAnsi="Arial" w:cs="Arial"/>
          <w:b/>
          <w:sz w:val="24"/>
          <w:szCs w:val="24"/>
        </w:rPr>
        <w:t>.......</w:t>
      </w:r>
      <w:r w:rsidR="008749F5">
        <w:rPr>
          <w:rFonts w:ascii="Arial" w:hAnsi="Arial" w:cs="Arial"/>
          <w:b/>
          <w:sz w:val="24"/>
          <w:szCs w:val="24"/>
        </w:rPr>
        <w:t>....</w:t>
      </w:r>
      <w:r>
        <w:rPr>
          <w:rFonts w:ascii="Arial" w:hAnsi="Arial" w:cs="Arial"/>
          <w:b/>
          <w:sz w:val="24"/>
          <w:szCs w:val="24"/>
        </w:rPr>
        <w:t>...</w:t>
      </w:r>
      <w:r w:rsidRPr="00B77D9A">
        <w:rPr>
          <w:rFonts w:ascii="Arial" w:hAnsi="Arial" w:cs="Arial"/>
          <w:b/>
          <w:sz w:val="24"/>
          <w:szCs w:val="24"/>
        </w:rPr>
        <w:t>.................13</w:t>
      </w:r>
    </w:p>
    <w:p w:rsidR="00B77D9A" w:rsidRPr="00B77D9A" w:rsidRDefault="008749F5" w:rsidP="00AF68EA">
      <w:pPr>
        <w:pStyle w:val="PargrafodaLista"/>
        <w:numPr>
          <w:ilvl w:val="1"/>
          <w:numId w:val="5"/>
        </w:numPr>
        <w:spacing w:line="360" w:lineRule="auto"/>
        <w:ind w:right="-285"/>
        <w:jc w:val="right"/>
        <w:rPr>
          <w:rFonts w:ascii="Arial" w:hAnsi="Arial" w:cs="Arial"/>
          <w:b/>
          <w:sz w:val="24"/>
          <w:szCs w:val="24"/>
        </w:rPr>
      </w:pPr>
      <w:r>
        <w:rPr>
          <w:rFonts w:ascii="Arial" w:hAnsi="Arial" w:cs="Arial"/>
          <w:b/>
          <w:sz w:val="24"/>
          <w:szCs w:val="24"/>
        </w:rPr>
        <w:t>MÚSCULOS DA FACE E SEU FUNCIONAMENTO</w:t>
      </w:r>
      <w:proofErr w:type="gramStart"/>
      <w:r>
        <w:rPr>
          <w:rFonts w:ascii="Arial" w:hAnsi="Arial" w:cs="Arial"/>
          <w:b/>
          <w:sz w:val="24"/>
          <w:szCs w:val="24"/>
        </w:rPr>
        <w:t>.</w:t>
      </w:r>
      <w:r w:rsidR="00B77D9A">
        <w:rPr>
          <w:rFonts w:ascii="Arial" w:hAnsi="Arial" w:cs="Arial"/>
          <w:b/>
          <w:sz w:val="24"/>
          <w:szCs w:val="24"/>
        </w:rPr>
        <w:t>...</w:t>
      </w:r>
      <w:r>
        <w:rPr>
          <w:rFonts w:ascii="Arial" w:hAnsi="Arial" w:cs="Arial"/>
          <w:b/>
          <w:sz w:val="24"/>
          <w:szCs w:val="24"/>
        </w:rPr>
        <w:t>...</w:t>
      </w:r>
      <w:r w:rsidR="00B77D9A">
        <w:rPr>
          <w:rFonts w:ascii="Arial" w:hAnsi="Arial" w:cs="Arial"/>
          <w:b/>
          <w:sz w:val="24"/>
          <w:szCs w:val="24"/>
        </w:rPr>
        <w:t>.........</w:t>
      </w:r>
      <w:r w:rsidR="008306D4">
        <w:rPr>
          <w:rFonts w:ascii="Arial" w:hAnsi="Arial" w:cs="Arial"/>
          <w:b/>
          <w:sz w:val="24"/>
          <w:szCs w:val="24"/>
        </w:rPr>
        <w:t>..</w:t>
      </w:r>
      <w:r w:rsidR="00B77D9A">
        <w:rPr>
          <w:rFonts w:ascii="Arial" w:hAnsi="Arial" w:cs="Arial"/>
          <w:b/>
          <w:sz w:val="24"/>
          <w:szCs w:val="24"/>
        </w:rPr>
        <w:t>...</w:t>
      </w:r>
      <w:proofErr w:type="gramEnd"/>
      <w:r w:rsidR="00B77D9A">
        <w:rPr>
          <w:rFonts w:ascii="Arial" w:hAnsi="Arial" w:cs="Arial"/>
          <w:b/>
          <w:sz w:val="24"/>
          <w:szCs w:val="24"/>
        </w:rPr>
        <w:t>13</w:t>
      </w:r>
    </w:p>
    <w:p w:rsidR="00B77D9A" w:rsidRDefault="008306D4" w:rsidP="00AF68EA">
      <w:pPr>
        <w:pStyle w:val="PargrafodaLista"/>
        <w:numPr>
          <w:ilvl w:val="1"/>
          <w:numId w:val="5"/>
        </w:numPr>
        <w:spacing w:line="360" w:lineRule="auto"/>
        <w:ind w:right="-285"/>
        <w:jc w:val="right"/>
        <w:rPr>
          <w:rFonts w:ascii="Arial" w:hAnsi="Arial" w:cs="Arial"/>
          <w:b/>
          <w:sz w:val="24"/>
          <w:szCs w:val="24"/>
        </w:rPr>
      </w:pPr>
      <w:r w:rsidRPr="008306D4">
        <w:rPr>
          <w:rFonts w:ascii="Arial" w:hAnsi="Arial" w:cs="Arial"/>
          <w:b/>
          <w:sz w:val="24"/>
          <w:szCs w:val="24"/>
        </w:rPr>
        <w:t>TOXINA BUTOLÍNICA</w:t>
      </w:r>
      <w:proofErr w:type="gramStart"/>
      <w:r w:rsidRPr="008306D4">
        <w:rPr>
          <w:rFonts w:ascii="Arial" w:hAnsi="Arial" w:cs="Arial"/>
          <w:b/>
          <w:sz w:val="24"/>
          <w:szCs w:val="24"/>
        </w:rPr>
        <w:t>..................................................................</w:t>
      </w:r>
      <w:proofErr w:type="gramEnd"/>
      <w:r w:rsidRPr="008306D4">
        <w:rPr>
          <w:rFonts w:ascii="Arial" w:hAnsi="Arial" w:cs="Arial"/>
          <w:b/>
          <w:sz w:val="24"/>
          <w:szCs w:val="24"/>
        </w:rPr>
        <w:t>15</w:t>
      </w:r>
    </w:p>
    <w:p w:rsidR="008306D4" w:rsidRDefault="003B06DA" w:rsidP="00AF68EA">
      <w:pPr>
        <w:pStyle w:val="PargrafodaLista"/>
        <w:numPr>
          <w:ilvl w:val="1"/>
          <w:numId w:val="5"/>
        </w:numPr>
        <w:spacing w:line="360" w:lineRule="auto"/>
        <w:ind w:right="-285"/>
        <w:jc w:val="right"/>
        <w:rPr>
          <w:rFonts w:ascii="Arial" w:hAnsi="Arial" w:cs="Arial"/>
          <w:b/>
          <w:sz w:val="24"/>
          <w:szCs w:val="24"/>
        </w:rPr>
      </w:pPr>
      <w:r>
        <w:rPr>
          <w:rFonts w:ascii="Arial" w:hAnsi="Arial" w:cs="Arial"/>
          <w:b/>
          <w:sz w:val="24"/>
          <w:szCs w:val="24"/>
        </w:rPr>
        <w:t>RADIOFREQUENCIA</w:t>
      </w:r>
      <w:proofErr w:type="gramStart"/>
      <w:r w:rsidR="008306D4">
        <w:rPr>
          <w:rFonts w:ascii="Arial" w:hAnsi="Arial" w:cs="Arial"/>
          <w:b/>
          <w:sz w:val="24"/>
          <w:szCs w:val="24"/>
        </w:rPr>
        <w:t>....................</w:t>
      </w:r>
      <w:r>
        <w:rPr>
          <w:rFonts w:ascii="Arial" w:hAnsi="Arial" w:cs="Arial"/>
          <w:b/>
          <w:sz w:val="24"/>
          <w:szCs w:val="24"/>
        </w:rPr>
        <w:t>........</w:t>
      </w:r>
      <w:r w:rsidR="008306D4">
        <w:rPr>
          <w:rFonts w:ascii="Arial" w:hAnsi="Arial" w:cs="Arial"/>
          <w:b/>
          <w:sz w:val="24"/>
          <w:szCs w:val="24"/>
        </w:rPr>
        <w:t>.......................................</w:t>
      </w:r>
      <w:proofErr w:type="gramEnd"/>
      <w:r w:rsidR="008306D4">
        <w:rPr>
          <w:rFonts w:ascii="Arial" w:hAnsi="Arial" w:cs="Arial"/>
          <w:b/>
          <w:sz w:val="24"/>
          <w:szCs w:val="24"/>
        </w:rPr>
        <w:t>18</w:t>
      </w:r>
    </w:p>
    <w:p w:rsidR="008306D4" w:rsidRDefault="003B06DA" w:rsidP="00AF68EA">
      <w:pPr>
        <w:pStyle w:val="PargrafodaLista"/>
        <w:numPr>
          <w:ilvl w:val="1"/>
          <w:numId w:val="5"/>
        </w:numPr>
        <w:spacing w:line="360" w:lineRule="auto"/>
        <w:ind w:right="-285"/>
        <w:jc w:val="right"/>
        <w:rPr>
          <w:rFonts w:ascii="Arial" w:hAnsi="Arial" w:cs="Arial"/>
          <w:b/>
          <w:sz w:val="24"/>
          <w:szCs w:val="24"/>
        </w:rPr>
      </w:pPr>
      <w:r>
        <w:rPr>
          <w:rFonts w:ascii="Arial" w:hAnsi="Arial" w:cs="Arial"/>
          <w:b/>
          <w:sz w:val="24"/>
          <w:szCs w:val="24"/>
        </w:rPr>
        <w:t>LASERTERAPIA</w:t>
      </w:r>
      <w:proofErr w:type="gramStart"/>
      <w:r w:rsidR="008306D4">
        <w:rPr>
          <w:rFonts w:ascii="Arial" w:hAnsi="Arial" w:cs="Arial"/>
          <w:b/>
          <w:sz w:val="24"/>
          <w:szCs w:val="24"/>
        </w:rPr>
        <w:t>.......................</w:t>
      </w:r>
      <w:r>
        <w:rPr>
          <w:rFonts w:ascii="Arial" w:hAnsi="Arial" w:cs="Arial"/>
          <w:b/>
          <w:sz w:val="24"/>
          <w:szCs w:val="24"/>
        </w:rPr>
        <w:t>.......</w:t>
      </w:r>
      <w:r w:rsidR="008306D4">
        <w:rPr>
          <w:rFonts w:ascii="Arial" w:hAnsi="Arial" w:cs="Arial"/>
          <w:b/>
          <w:sz w:val="24"/>
          <w:szCs w:val="24"/>
        </w:rPr>
        <w:t>............................................</w:t>
      </w:r>
      <w:proofErr w:type="gramEnd"/>
      <w:r w:rsidR="008306D4">
        <w:rPr>
          <w:rFonts w:ascii="Arial" w:hAnsi="Arial" w:cs="Arial"/>
          <w:b/>
          <w:sz w:val="24"/>
          <w:szCs w:val="24"/>
        </w:rPr>
        <w:t>20</w:t>
      </w:r>
    </w:p>
    <w:p w:rsidR="008306D4" w:rsidRDefault="003B06DA" w:rsidP="00AF68EA">
      <w:pPr>
        <w:pStyle w:val="PargrafodaLista"/>
        <w:numPr>
          <w:ilvl w:val="1"/>
          <w:numId w:val="5"/>
        </w:numPr>
        <w:spacing w:line="360" w:lineRule="auto"/>
        <w:ind w:right="-285"/>
        <w:jc w:val="right"/>
        <w:rPr>
          <w:rFonts w:ascii="Arial" w:hAnsi="Arial" w:cs="Arial"/>
          <w:b/>
          <w:sz w:val="24"/>
          <w:szCs w:val="24"/>
        </w:rPr>
      </w:pPr>
      <w:proofErr w:type="gramStart"/>
      <w:r>
        <w:rPr>
          <w:rFonts w:ascii="Arial" w:hAnsi="Arial" w:cs="Arial"/>
          <w:b/>
          <w:sz w:val="24"/>
          <w:szCs w:val="24"/>
        </w:rPr>
        <w:t>APRACLONIDINA</w:t>
      </w:r>
      <w:r w:rsidR="008306D4">
        <w:rPr>
          <w:rFonts w:ascii="Arial" w:hAnsi="Arial" w:cs="Arial"/>
          <w:b/>
          <w:sz w:val="24"/>
          <w:szCs w:val="24"/>
        </w:rPr>
        <w:t xml:space="preserve"> ...</w:t>
      </w:r>
      <w:proofErr w:type="gramEnd"/>
      <w:r w:rsidR="008306D4">
        <w:rPr>
          <w:rFonts w:ascii="Arial" w:hAnsi="Arial" w:cs="Arial"/>
          <w:b/>
          <w:sz w:val="24"/>
          <w:szCs w:val="24"/>
        </w:rPr>
        <w:t>....................................................................23</w:t>
      </w:r>
    </w:p>
    <w:p w:rsidR="008306D4" w:rsidRDefault="008306D4" w:rsidP="00AF68EA">
      <w:pPr>
        <w:pStyle w:val="PargrafodaLista"/>
        <w:numPr>
          <w:ilvl w:val="1"/>
          <w:numId w:val="5"/>
        </w:numPr>
        <w:spacing w:line="360" w:lineRule="auto"/>
        <w:ind w:right="-285"/>
        <w:jc w:val="right"/>
        <w:rPr>
          <w:rFonts w:ascii="Arial" w:hAnsi="Arial" w:cs="Arial"/>
          <w:b/>
          <w:sz w:val="24"/>
          <w:szCs w:val="24"/>
        </w:rPr>
      </w:pPr>
      <w:r>
        <w:rPr>
          <w:rFonts w:ascii="Arial" w:hAnsi="Arial" w:cs="Arial"/>
          <w:b/>
          <w:sz w:val="24"/>
          <w:szCs w:val="24"/>
        </w:rPr>
        <w:t>ACULPUTURA</w:t>
      </w:r>
      <w:proofErr w:type="gramStart"/>
      <w:r>
        <w:rPr>
          <w:rFonts w:ascii="Arial" w:hAnsi="Arial" w:cs="Arial"/>
          <w:b/>
          <w:sz w:val="24"/>
          <w:szCs w:val="24"/>
        </w:rPr>
        <w:t>.............................................................................</w:t>
      </w:r>
      <w:proofErr w:type="gramEnd"/>
      <w:r>
        <w:rPr>
          <w:rFonts w:ascii="Arial" w:hAnsi="Arial" w:cs="Arial"/>
          <w:b/>
          <w:sz w:val="24"/>
          <w:szCs w:val="24"/>
        </w:rPr>
        <w:t>25</w:t>
      </w:r>
    </w:p>
    <w:p w:rsidR="008306D4" w:rsidRDefault="003B06DA" w:rsidP="00AF68EA">
      <w:pPr>
        <w:pStyle w:val="PargrafodaLista"/>
        <w:numPr>
          <w:ilvl w:val="1"/>
          <w:numId w:val="5"/>
        </w:numPr>
        <w:spacing w:line="360" w:lineRule="auto"/>
        <w:ind w:right="-285"/>
        <w:jc w:val="right"/>
        <w:rPr>
          <w:rFonts w:ascii="Arial" w:hAnsi="Arial" w:cs="Arial"/>
          <w:b/>
          <w:sz w:val="24"/>
          <w:szCs w:val="24"/>
        </w:rPr>
      </w:pPr>
      <w:r>
        <w:rPr>
          <w:rFonts w:ascii="Arial" w:hAnsi="Arial" w:cs="Arial"/>
          <w:b/>
          <w:sz w:val="24"/>
          <w:szCs w:val="24"/>
        </w:rPr>
        <w:t>ETNA</w:t>
      </w:r>
      <w:proofErr w:type="gramStart"/>
      <w:r w:rsidR="008306D4">
        <w:rPr>
          <w:rFonts w:ascii="Arial" w:hAnsi="Arial" w:cs="Arial"/>
          <w:b/>
          <w:sz w:val="24"/>
          <w:szCs w:val="24"/>
        </w:rPr>
        <w:t>............................................................................................</w:t>
      </w:r>
      <w:proofErr w:type="gramEnd"/>
      <w:r w:rsidR="008306D4">
        <w:rPr>
          <w:rFonts w:ascii="Arial" w:hAnsi="Arial" w:cs="Arial"/>
          <w:b/>
          <w:sz w:val="24"/>
          <w:szCs w:val="24"/>
        </w:rPr>
        <w:t>28</w:t>
      </w:r>
    </w:p>
    <w:p w:rsidR="008306D4" w:rsidRPr="008306D4" w:rsidRDefault="003B06DA" w:rsidP="00AF68EA">
      <w:pPr>
        <w:pStyle w:val="PargrafodaLista"/>
        <w:numPr>
          <w:ilvl w:val="1"/>
          <w:numId w:val="5"/>
        </w:numPr>
        <w:spacing w:line="360" w:lineRule="auto"/>
        <w:ind w:right="-285"/>
        <w:jc w:val="right"/>
        <w:rPr>
          <w:rFonts w:ascii="Arial" w:hAnsi="Arial" w:cs="Arial"/>
          <w:b/>
          <w:sz w:val="24"/>
          <w:szCs w:val="24"/>
        </w:rPr>
      </w:pPr>
      <w:r>
        <w:rPr>
          <w:rFonts w:ascii="Arial" w:hAnsi="Arial" w:cs="Arial"/>
          <w:b/>
          <w:sz w:val="24"/>
          <w:szCs w:val="24"/>
        </w:rPr>
        <w:t>DMAE</w:t>
      </w:r>
      <w:proofErr w:type="gramStart"/>
      <w:r w:rsidR="008306D4">
        <w:rPr>
          <w:rFonts w:ascii="Arial" w:hAnsi="Arial" w:cs="Arial"/>
          <w:b/>
          <w:sz w:val="24"/>
          <w:szCs w:val="24"/>
        </w:rPr>
        <w:t>...........................................................................................</w:t>
      </w:r>
      <w:proofErr w:type="gramEnd"/>
      <w:r w:rsidR="008306D4">
        <w:rPr>
          <w:rFonts w:ascii="Arial" w:hAnsi="Arial" w:cs="Arial"/>
          <w:b/>
          <w:sz w:val="24"/>
          <w:szCs w:val="24"/>
        </w:rPr>
        <w:t>29</w:t>
      </w:r>
    </w:p>
    <w:p w:rsidR="00B77D9A" w:rsidRDefault="008306D4" w:rsidP="00AF68EA">
      <w:pPr>
        <w:pStyle w:val="PargrafodaLista"/>
        <w:numPr>
          <w:ilvl w:val="0"/>
          <w:numId w:val="5"/>
        </w:numPr>
        <w:spacing w:line="360" w:lineRule="auto"/>
        <w:ind w:right="-285"/>
        <w:jc w:val="center"/>
        <w:rPr>
          <w:rFonts w:ascii="Arial" w:hAnsi="Arial" w:cs="Arial"/>
          <w:b/>
          <w:sz w:val="24"/>
          <w:szCs w:val="24"/>
        </w:rPr>
      </w:pPr>
      <w:r w:rsidRPr="008A65FB">
        <w:rPr>
          <w:rFonts w:ascii="Arial" w:hAnsi="Arial" w:cs="Arial"/>
          <w:b/>
          <w:sz w:val="24"/>
          <w:szCs w:val="24"/>
        </w:rPr>
        <w:t>DISCUSSÃO</w:t>
      </w:r>
      <w:proofErr w:type="gramStart"/>
      <w:r w:rsidRPr="008A65FB">
        <w:rPr>
          <w:rFonts w:ascii="Arial" w:hAnsi="Arial" w:cs="Arial"/>
          <w:b/>
          <w:sz w:val="24"/>
          <w:szCs w:val="24"/>
        </w:rPr>
        <w:t>....................................................................</w:t>
      </w:r>
      <w:r w:rsidR="008749F5">
        <w:rPr>
          <w:rFonts w:ascii="Arial" w:hAnsi="Arial" w:cs="Arial"/>
          <w:b/>
          <w:sz w:val="24"/>
          <w:szCs w:val="24"/>
        </w:rPr>
        <w:t>....</w:t>
      </w:r>
      <w:r w:rsidRPr="008A65FB">
        <w:rPr>
          <w:rFonts w:ascii="Arial" w:hAnsi="Arial" w:cs="Arial"/>
          <w:b/>
          <w:sz w:val="24"/>
          <w:szCs w:val="24"/>
        </w:rPr>
        <w:t>.......................</w:t>
      </w:r>
      <w:proofErr w:type="gramEnd"/>
      <w:r w:rsidRPr="008A65FB">
        <w:rPr>
          <w:rFonts w:ascii="Arial" w:hAnsi="Arial" w:cs="Arial"/>
          <w:b/>
          <w:sz w:val="24"/>
          <w:szCs w:val="24"/>
        </w:rPr>
        <w:t>32</w:t>
      </w:r>
    </w:p>
    <w:p w:rsidR="008A65FB" w:rsidRDefault="008A65FB" w:rsidP="00AF68EA">
      <w:pPr>
        <w:pStyle w:val="PargrafodaLista"/>
        <w:numPr>
          <w:ilvl w:val="0"/>
          <w:numId w:val="5"/>
        </w:numPr>
        <w:spacing w:line="360" w:lineRule="auto"/>
        <w:ind w:right="-285"/>
        <w:jc w:val="center"/>
        <w:rPr>
          <w:rFonts w:ascii="Arial" w:hAnsi="Arial" w:cs="Arial"/>
          <w:b/>
          <w:sz w:val="24"/>
          <w:szCs w:val="24"/>
        </w:rPr>
      </w:pPr>
      <w:r>
        <w:rPr>
          <w:rFonts w:ascii="Arial" w:hAnsi="Arial" w:cs="Arial"/>
          <w:b/>
          <w:sz w:val="24"/>
          <w:szCs w:val="24"/>
        </w:rPr>
        <w:t>CONCLUSÃO</w:t>
      </w:r>
      <w:proofErr w:type="gramStart"/>
      <w:r>
        <w:rPr>
          <w:rFonts w:ascii="Arial" w:hAnsi="Arial" w:cs="Arial"/>
          <w:b/>
          <w:sz w:val="24"/>
          <w:szCs w:val="24"/>
        </w:rPr>
        <w:t>....................................................................................</w:t>
      </w:r>
      <w:r w:rsidR="008749F5">
        <w:rPr>
          <w:rFonts w:ascii="Arial" w:hAnsi="Arial" w:cs="Arial"/>
          <w:b/>
          <w:sz w:val="24"/>
          <w:szCs w:val="24"/>
        </w:rPr>
        <w:t>....</w:t>
      </w:r>
      <w:r>
        <w:rPr>
          <w:rFonts w:ascii="Arial" w:hAnsi="Arial" w:cs="Arial"/>
          <w:b/>
          <w:sz w:val="24"/>
          <w:szCs w:val="24"/>
        </w:rPr>
        <w:t>.....</w:t>
      </w:r>
      <w:proofErr w:type="gramEnd"/>
      <w:r>
        <w:rPr>
          <w:rFonts w:ascii="Arial" w:hAnsi="Arial" w:cs="Arial"/>
          <w:b/>
          <w:sz w:val="24"/>
          <w:szCs w:val="24"/>
        </w:rPr>
        <w:t>34</w:t>
      </w:r>
    </w:p>
    <w:p w:rsidR="008A65FB" w:rsidRPr="008A65FB" w:rsidRDefault="008A65FB" w:rsidP="00AF68EA">
      <w:pPr>
        <w:pStyle w:val="PargrafodaLista"/>
        <w:numPr>
          <w:ilvl w:val="0"/>
          <w:numId w:val="5"/>
        </w:numPr>
        <w:spacing w:line="360" w:lineRule="auto"/>
        <w:ind w:right="-285"/>
        <w:jc w:val="center"/>
        <w:rPr>
          <w:rFonts w:ascii="Arial" w:hAnsi="Arial" w:cs="Arial"/>
          <w:b/>
          <w:sz w:val="24"/>
          <w:szCs w:val="24"/>
        </w:rPr>
      </w:pPr>
      <w:r>
        <w:rPr>
          <w:rFonts w:ascii="Arial" w:hAnsi="Arial" w:cs="Arial"/>
          <w:b/>
          <w:sz w:val="24"/>
          <w:szCs w:val="24"/>
        </w:rPr>
        <w:t>REFERÊNCIAS BIBLIOGRÁFICAS</w:t>
      </w:r>
      <w:proofErr w:type="gramStart"/>
      <w:r>
        <w:rPr>
          <w:rFonts w:ascii="Arial" w:hAnsi="Arial" w:cs="Arial"/>
          <w:b/>
          <w:sz w:val="24"/>
          <w:szCs w:val="24"/>
        </w:rPr>
        <w:t>..........................................</w:t>
      </w:r>
      <w:r w:rsidR="008749F5">
        <w:rPr>
          <w:rFonts w:ascii="Arial" w:hAnsi="Arial" w:cs="Arial"/>
          <w:b/>
          <w:sz w:val="24"/>
          <w:szCs w:val="24"/>
        </w:rPr>
        <w:t>.</w:t>
      </w:r>
      <w:r>
        <w:rPr>
          <w:rFonts w:ascii="Arial" w:hAnsi="Arial" w:cs="Arial"/>
          <w:b/>
          <w:sz w:val="24"/>
          <w:szCs w:val="24"/>
        </w:rPr>
        <w:t>....</w:t>
      </w:r>
      <w:r w:rsidR="008749F5">
        <w:rPr>
          <w:rFonts w:ascii="Arial" w:hAnsi="Arial" w:cs="Arial"/>
          <w:b/>
          <w:sz w:val="24"/>
          <w:szCs w:val="24"/>
        </w:rPr>
        <w:t>.....</w:t>
      </w:r>
      <w:r>
        <w:rPr>
          <w:rFonts w:ascii="Arial" w:hAnsi="Arial" w:cs="Arial"/>
          <w:b/>
          <w:sz w:val="24"/>
          <w:szCs w:val="24"/>
        </w:rPr>
        <w:t>.......</w:t>
      </w:r>
      <w:proofErr w:type="gramEnd"/>
      <w:r>
        <w:rPr>
          <w:rFonts w:ascii="Arial" w:hAnsi="Arial" w:cs="Arial"/>
          <w:b/>
          <w:sz w:val="24"/>
          <w:szCs w:val="24"/>
        </w:rPr>
        <w:t>35</w:t>
      </w:r>
    </w:p>
    <w:p w:rsidR="008306D4" w:rsidRDefault="008306D4" w:rsidP="00AF68EA">
      <w:pPr>
        <w:spacing w:line="360" w:lineRule="auto"/>
        <w:jc w:val="center"/>
        <w:rPr>
          <w:rFonts w:ascii="Arial" w:hAnsi="Arial" w:cs="Arial"/>
          <w:b/>
          <w:sz w:val="24"/>
          <w:szCs w:val="24"/>
        </w:rPr>
      </w:pPr>
    </w:p>
    <w:p w:rsidR="00B77D9A" w:rsidRDefault="00B77D9A" w:rsidP="00AF68EA">
      <w:pPr>
        <w:spacing w:line="360" w:lineRule="auto"/>
        <w:jc w:val="center"/>
        <w:rPr>
          <w:rFonts w:ascii="Arial" w:hAnsi="Arial" w:cs="Arial"/>
          <w:b/>
          <w:sz w:val="24"/>
          <w:szCs w:val="24"/>
        </w:rPr>
      </w:pPr>
    </w:p>
    <w:p w:rsidR="008A65FB" w:rsidRDefault="008A65FB" w:rsidP="00AF68EA">
      <w:pPr>
        <w:spacing w:line="360" w:lineRule="auto"/>
        <w:jc w:val="center"/>
        <w:rPr>
          <w:rFonts w:ascii="Arial" w:hAnsi="Arial" w:cs="Arial"/>
          <w:b/>
          <w:sz w:val="24"/>
          <w:szCs w:val="24"/>
        </w:rPr>
      </w:pPr>
    </w:p>
    <w:p w:rsidR="00B77D9A" w:rsidRDefault="00B77D9A" w:rsidP="00AF68EA">
      <w:pPr>
        <w:spacing w:line="360" w:lineRule="auto"/>
        <w:jc w:val="center"/>
        <w:rPr>
          <w:rFonts w:ascii="Arial" w:hAnsi="Arial" w:cs="Arial"/>
          <w:b/>
          <w:sz w:val="24"/>
          <w:szCs w:val="24"/>
        </w:rPr>
      </w:pPr>
    </w:p>
    <w:p w:rsidR="00B77D9A" w:rsidRDefault="00B77D9A" w:rsidP="00AF68EA">
      <w:pPr>
        <w:spacing w:line="360" w:lineRule="auto"/>
        <w:jc w:val="center"/>
        <w:rPr>
          <w:rFonts w:ascii="Arial" w:hAnsi="Arial" w:cs="Arial"/>
          <w:b/>
          <w:sz w:val="24"/>
          <w:szCs w:val="24"/>
        </w:rPr>
      </w:pPr>
    </w:p>
    <w:p w:rsidR="00B77D9A" w:rsidRDefault="00B77D9A" w:rsidP="00AF68EA">
      <w:pPr>
        <w:spacing w:line="360" w:lineRule="auto"/>
        <w:jc w:val="center"/>
        <w:rPr>
          <w:rFonts w:ascii="Arial" w:hAnsi="Arial" w:cs="Arial"/>
          <w:b/>
          <w:sz w:val="24"/>
          <w:szCs w:val="24"/>
        </w:rPr>
      </w:pPr>
    </w:p>
    <w:p w:rsidR="00B77D9A" w:rsidRDefault="00B77D9A" w:rsidP="00AF68EA">
      <w:pPr>
        <w:spacing w:line="360" w:lineRule="auto"/>
        <w:jc w:val="center"/>
        <w:rPr>
          <w:rFonts w:ascii="Arial" w:hAnsi="Arial" w:cs="Arial"/>
          <w:b/>
          <w:sz w:val="24"/>
          <w:szCs w:val="24"/>
        </w:rPr>
      </w:pPr>
    </w:p>
    <w:p w:rsidR="00B77D9A" w:rsidRDefault="00B77D9A" w:rsidP="00AF68EA">
      <w:pPr>
        <w:spacing w:line="360" w:lineRule="auto"/>
        <w:jc w:val="center"/>
        <w:rPr>
          <w:rFonts w:ascii="Arial" w:hAnsi="Arial" w:cs="Arial"/>
          <w:b/>
          <w:sz w:val="24"/>
          <w:szCs w:val="24"/>
        </w:rPr>
      </w:pPr>
    </w:p>
    <w:p w:rsidR="00B77D9A" w:rsidRDefault="00B77D9A" w:rsidP="00AF68EA">
      <w:pPr>
        <w:spacing w:line="360" w:lineRule="auto"/>
        <w:jc w:val="center"/>
        <w:rPr>
          <w:rFonts w:ascii="Arial" w:hAnsi="Arial" w:cs="Arial"/>
          <w:b/>
          <w:sz w:val="24"/>
          <w:szCs w:val="24"/>
        </w:rPr>
      </w:pPr>
    </w:p>
    <w:p w:rsidR="00B77D9A" w:rsidRDefault="00B77D9A" w:rsidP="00AF68EA">
      <w:pPr>
        <w:spacing w:line="360" w:lineRule="auto"/>
        <w:jc w:val="center"/>
        <w:rPr>
          <w:rFonts w:ascii="Arial" w:hAnsi="Arial" w:cs="Arial"/>
          <w:b/>
          <w:sz w:val="24"/>
          <w:szCs w:val="24"/>
        </w:rPr>
      </w:pPr>
    </w:p>
    <w:p w:rsidR="00B77D9A" w:rsidRDefault="00B77D9A" w:rsidP="00AF68EA">
      <w:pPr>
        <w:spacing w:line="360" w:lineRule="auto"/>
        <w:jc w:val="center"/>
        <w:rPr>
          <w:rFonts w:ascii="Arial" w:hAnsi="Arial" w:cs="Arial"/>
          <w:b/>
          <w:sz w:val="24"/>
          <w:szCs w:val="24"/>
        </w:rPr>
      </w:pPr>
    </w:p>
    <w:p w:rsidR="00B77D9A" w:rsidRDefault="00B77D9A" w:rsidP="00AF68EA">
      <w:pPr>
        <w:spacing w:line="360" w:lineRule="auto"/>
        <w:jc w:val="center"/>
        <w:rPr>
          <w:rFonts w:ascii="Arial" w:hAnsi="Arial" w:cs="Arial"/>
          <w:b/>
          <w:sz w:val="24"/>
          <w:szCs w:val="24"/>
        </w:rPr>
      </w:pPr>
    </w:p>
    <w:p w:rsidR="007A71D7" w:rsidRPr="00B77D9A" w:rsidRDefault="000E3048" w:rsidP="00AF68EA">
      <w:pPr>
        <w:pStyle w:val="PargrafodaLista"/>
        <w:numPr>
          <w:ilvl w:val="0"/>
          <w:numId w:val="4"/>
        </w:numPr>
        <w:spacing w:line="360" w:lineRule="auto"/>
        <w:jc w:val="center"/>
        <w:rPr>
          <w:rFonts w:ascii="Arial" w:hAnsi="Arial" w:cs="Arial"/>
          <w:b/>
          <w:sz w:val="24"/>
          <w:szCs w:val="24"/>
        </w:rPr>
      </w:pPr>
      <w:r w:rsidRPr="00B77D9A">
        <w:rPr>
          <w:rFonts w:ascii="Arial" w:hAnsi="Arial" w:cs="Arial"/>
          <w:b/>
          <w:sz w:val="24"/>
          <w:szCs w:val="24"/>
        </w:rPr>
        <w:t>INTRODUÇÃO</w:t>
      </w:r>
    </w:p>
    <w:p w:rsidR="007A71D7" w:rsidRDefault="007A71D7" w:rsidP="00AF68EA">
      <w:pPr>
        <w:pStyle w:val="NormalWeb"/>
        <w:spacing w:before="0" w:beforeAutospacing="0" w:after="0" w:afterAutospacing="0" w:line="360" w:lineRule="auto"/>
        <w:ind w:left="709" w:firstLine="709"/>
        <w:jc w:val="both"/>
        <w:rPr>
          <w:rFonts w:ascii="Arial" w:hAnsi="Arial" w:cs="Arial"/>
          <w:color w:val="222222"/>
        </w:rPr>
      </w:pPr>
      <w:r w:rsidRPr="007A71D7">
        <w:rPr>
          <w:rFonts w:ascii="Arial" w:hAnsi="Arial" w:cs="Arial"/>
          <w:color w:val="222222"/>
        </w:rPr>
        <w:t xml:space="preserve"> A </w:t>
      </w:r>
      <w:r w:rsidRPr="00462ACB">
        <w:rPr>
          <w:rFonts w:ascii="Arial" w:hAnsi="Arial" w:cs="Arial"/>
          <w:bCs/>
          <w:color w:val="222222"/>
        </w:rPr>
        <w:t>toxina</w:t>
      </w:r>
      <w:r w:rsidRPr="007A71D7">
        <w:rPr>
          <w:rFonts w:ascii="Arial" w:hAnsi="Arial" w:cs="Arial"/>
          <w:b/>
          <w:bCs/>
          <w:color w:val="222222"/>
        </w:rPr>
        <w:t xml:space="preserve"> botulínica</w:t>
      </w:r>
      <w:proofErr w:type="gramStart"/>
      <w:r w:rsidR="00FA4BF2">
        <w:rPr>
          <w:rFonts w:ascii="Arial" w:hAnsi="Arial" w:cs="Arial"/>
          <w:b/>
          <w:bCs/>
          <w:color w:val="222222"/>
        </w:rPr>
        <w:t xml:space="preserve">, </w:t>
      </w:r>
      <w:r w:rsidRPr="007A71D7">
        <w:rPr>
          <w:rFonts w:ascii="Arial" w:hAnsi="Arial" w:cs="Arial"/>
          <w:color w:val="222222"/>
        </w:rPr>
        <w:t>é</w:t>
      </w:r>
      <w:proofErr w:type="gramEnd"/>
      <w:r w:rsidRPr="007A71D7">
        <w:rPr>
          <w:rFonts w:ascii="Arial" w:hAnsi="Arial" w:cs="Arial"/>
          <w:color w:val="222222"/>
        </w:rPr>
        <w:t xml:space="preserve"> uma </w:t>
      </w:r>
      <w:r w:rsidR="003E0EC4">
        <w:rPr>
          <w:rFonts w:ascii="Arial" w:hAnsi="Arial" w:cs="Arial"/>
          <w:color w:val="222222"/>
        </w:rPr>
        <w:t>substância que vem ganhando um grande mercado nos dias atuais, tanto para fins estéticos quanto terapêuticos</w:t>
      </w:r>
      <w:r w:rsidR="00462ACB">
        <w:rPr>
          <w:rFonts w:ascii="Arial" w:hAnsi="Arial" w:cs="Arial"/>
          <w:color w:val="222222"/>
        </w:rPr>
        <w:t>.</w:t>
      </w:r>
    </w:p>
    <w:p w:rsidR="007A71D7" w:rsidRPr="007A71D7" w:rsidRDefault="007A71D7" w:rsidP="00AF68EA">
      <w:pPr>
        <w:pStyle w:val="NormalWeb"/>
        <w:spacing w:before="0" w:beforeAutospacing="0" w:after="0" w:afterAutospacing="0" w:line="360" w:lineRule="auto"/>
        <w:ind w:firstLine="708"/>
        <w:jc w:val="both"/>
        <w:rPr>
          <w:rFonts w:ascii="Arial" w:hAnsi="Arial" w:cs="Arial"/>
          <w:color w:val="222222"/>
        </w:rPr>
      </w:pPr>
    </w:p>
    <w:p w:rsidR="007A71D7" w:rsidRDefault="007A71D7" w:rsidP="00AF68EA">
      <w:pPr>
        <w:pStyle w:val="NormalWeb"/>
        <w:spacing w:before="0" w:beforeAutospacing="0" w:after="0" w:afterAutospacing="0" w:line="360" w:lineRule="auto"/>
        <w:ind w:left="708" w:firstLine="708"/>
        <w:jc w:val="both"/>
        <w:rPr>
          <w:rFonts w:ascii="Arial" w:hAnsi="Arial" w:cs="Arial"/>
          <w:color w:val="222222"/>
        </w:rPr>
      </w:pPr>
      <w:r w:rsidRPr="007A71D7">
        <w:rPr>
          <w:rFonts w:ascii="Arial" w:hAnsi="Arial" w:cs="Arial"/>
          <w:color w:val="222222"/>
        </w:rPr>
        <w:t xml:space="preserve">Para fins terapêuticos, é utilizada uma forma purificada, congelada a vácuo e estéril da toxina botulínica tipo A, produzida a partir da cultura da cepa da </w:t>
      </w:r>
      <w:r w:rsidRPr="003E0EC4">
        <w:rPr>
          <w:rFonts w:ascii="Arial" w:hAnsi="Arial" w:cs="Arial"/>
          <w:color w:val="222222"/>
        </w:rPr>
        <w:t>bactéria</w:t>
      </w:r>
      <w:r w:rsidRPr="007A71D7">
        <w:rPr>
          <w:rFonts w:ascii="Arial" w:hAnsi="Arial" w:cs="Arial"/>
          <w:color w:val="222222"/>
        </w:rPr>
        <w:t xml:space="preserve"> </w:t>
      </w:r>
      <w:proofErr w:type="spellStart"/>
      <w:r w:rsidRPr="003E0EC4">
        <w:rPr>
          <w:rFonts w:ascii="Arial" w:hAnsi="Arial" w:cs="Arial"/>
          <w:i/>
          <w:iCs/>
          <w:color w:val="222222"/>
        </w:rPr>
        <w:t>Clostridium</w:t>
      </w:r>
      <w:proofErr w:type="spellEnd"/>
      <w:r w:rsidRPr="003E0EC4">
        <w:rPr>
          <w:rFonts w:ascii="Arial" w:hAnsi="Arial" w:cs="Arial"/>
          <w:i/>
          <w:iCs/>
          <w:color w:val="222222"/>
        </w:rPr>
        <w:t xml:space="preserve"> </w:t>
      </w:r>
      <w:proofErr w:type="spellStart"/>
      <w:r w:rsidRPr="003E0EC4">
        <w:rPr>
          <w:rFonts w:ascii="Arial" w:hAnsi="Arial" w:cs="Arial"/>
          <w:i/>
          <w:iCs/>
          <w:color w:val="222222"/>
        </w:rPr>
        <w:t>botulinum</w:t>
      </w:r>
      <w:proofErr w:type="spellEnd"/>
      <w:r w:rsidR="003E0EC4">
        <w:rPr>
          <w:rFonts w:ascii="Arial" w:hAnsi="Arial" w:cs="Arial"/>
          <w:color w:val="222222"/>
        </w:rPr>
        <w:t xml:space="preserve">. </w:t>
      </w:r>
    </w:p>
    <w:p w:rsidR="003E0EC4" w:rsidRDefault="007B0FDC" w:rsidP="00AF68EA">
      <w:pPr>
        <w:pStyle w:val="NormalWeb"/>
        <w:spacing w:before="0" w:beforeAutospacing="0" w:after="0" w:afterAutospacing="0" w:line="360" w:lineRule="auto"/>
        <w:ind w:firstLine="708"/>
        <w:jc w:val="both"/>
        <w:rPr>
          <w:rFonts w:ascii="Arial" w:hAnsi="Arial" w:cs="Arial"/>
          <w:color w:val="222222"/>
        </w:rPr>
      </w:pPr>
      <w:r>
        <w:rPr>
          <w:rFonts w:ascii="Arial" w:hAnsi="Arial" w:cs="Arial"/>
          <w:color w:val="222222"/>
        </w:rPr>
        <w:tab/>
      </w:r>
    </w:p>
    <w:p w:rsidR="003E0EC4" w:rsidRDefault="00C77C0F" w:rsidP="00AF68EA">
      <w:pPr>
        <w:pStyle w:val="NormalWeb"/>
        <w:spacing w:before="0" w:beforeAutospacing="0" w:after="0" w:afterAutospacing="0" w:line="360" w:lineRule="auto"/>
        <w:ind w:left="708" w:firstLine="708"/>
        <w:jc w:val="both"/>
        <w:rPr>
          <w:rFonts w:ascii="Arial" w:hAnsi="Arial" w:cs="Arial"/>
          <w:color w:val="222222"/>
        </w:rPr>
      </w:pPr>
      <w:r>
        <w:rPr>
          <w:rFonts w:ascii="Arial" w:hAnsi="Arial" w:cs="Arial"/>
          <w:color w:val="222222"/>
        </w:rPr>
        <w:t>Entretanto, em casos de erro de técnica de aplicação, quantidade de toxina aplicada na região, erro de diluição da solução</w:t>
      </w:r>
      <w:r w:rsidR="00462ACB">
        <w:rPr>
          <w:rFonts w:ascii="Arial" w:hAnsi="Arial" w:cs="Arial"/>
          <w:color w:val="222222"/>
        </w:rPr>
        <w:t xml:space="preserve">, entre outros, podem ocorrer eventos adversos, como ptose palpebral, travamento de sorriso, desnível de sobrancelhas, entre outros. </w:t>
      </w:r>
    </w:p>
    <w:p w:rsidR="00462ACB" w:rsidRDefault="00462ACB" w:rsidP="00AF68EA">
      <w:pPr>
        <w:pStyle w:val="NormalWeb"/>
        <w:spacing w:before="0" w:beforeAutospacing="0" w:after="0" w:afterAutospacing="0" w:line="360" w:lineRule="auto"/>
        <w:ind w:left="708" w:firstLine="708"/>
        <w:jc w:val="both"/>
        <w:rPr>
          <w:rFonts w:ascii="Arial" w:hAnsi="Arial" w:cs="Arial"/>
          <w:color w:val="222222"/>
        </w:rPr>
      </w:pPr>
      <w:r>
        <w:rPr>
          <w:rFonts w:ascii="Arial" w:hAnsi="Arial" w:cs="Arial"/>
          <w:color w:val="222222"/>
        </w:rPr>
        <w:t>Nessa situação, se faz necessário a interrupção da ação dessa solução no músculo acometido.</w:t>
      </w:r>
    </w:p>
    <w:p w:rsidR="00462ACB" w:rsidRDefault="00462ACB" w:rsidP="00AF68EA">
      <w:pPr>
        <w:pStyle w:val="NormalWeb"/>
        <w:spacing w:before="0" w:beforeAutospacing="0" w:after="0" w:afterAutospacing="0" w:line="360" w:lineRule="auto"/>
        <w:ind w:left="708" w:firstLine="708"/>
        <w:jc w:val="both"/>
        <w:rPr>
          <w:rFonts w:ascii="Arial" w:hAnsi="Arial" w:cs="Arial"/>
          <w:color w:val="222222"/>
        </w:rPr>
      </w:pPr>
      <w:r>
        <w:rPr>
          <w:rFonts w:ascii="Arial" w:hAnsi="Arial" w:cs="Arial"/>
          <w:color w:val="222222"/>
        </w:rPr>
        <w:t>Neste trabalho, abordaremos técnicas que ajudam a minimizar o tempo de ação da toxina, sendo assim, revertendo a intercorrência em um menor período de tempo.</w:t>
      </w:r>
    </w:p>
    <w:p w:rsidR="00462ACB" w:rsidRDefault="00462ACB" w:rsidP="00AF68EA">
      <w:pPr>
        <w:pStyle w:val="NormalWeb"/>
        <w:spacing w:before="0" w:beforeAutospacing="0" w:after="0" w:afterAutospacing="0" w:line="360" w:lineRule="auto"/>
        <w:ind w:left="708" w:firstLine="708"/>
        <w:jc w:val="both"/>
        <w:rPr>
          <w:rFonts w:ascii="Arial" w:hAnsi="Arial" w:cs="Arial"/>
          <w:color w:val="222222"/>
        </w:rPr>
      </w:pPr>
    </w:p>
    <w:p w:rsidR="00462ACB" w:rsidRDefault="00462ACB" w:rsidP="00AF68EA">
      <w:pPr>
        <w:pStyle w:val="NormalWeb"/>
        <w:spacing w:before="0" w:beforeAutospacing="0" w:after="0" w:afterAutospacing="0" w:line="360" w:lineRule="auto"/>
        <w:ind w:left="708" w:firstLine="708"/>
        <w:jc w:val="both"/>
        <w:rPr>
          <w:rFonts w:ascii="Arial" w:hAnsi="Arial" w:cs="Arial"/>
          <w:color w:val="222222"/>
        </w:rPr>
      </w:pPr>
    </w:p>
    <w:p w:rsidR="00462ACB" w:rsidRDefault="00462ACB" w:rsidP="00AF68EA">
      <w:pPr>
        <w:pStyle w:val="NormalWeb"/>
        <w:spacing w:before="0" w:beforeAutospacing="0" w:after="0" w:afterAutospacing="0" w:line="360" w:lineRule="auto"/>
        <w:ind w:left="708" w:firstLine="708"/>
        <w:jc w:val="both"/>
        <w:rPr>
          <w:rFonts w:ascii="Arial" w:hAnsi="Arial" w:cs="Arial"/>
          <w:color w:val="222222"/>
        </w:rPr>
      </w:pPr>
    </w:p>
    <w:p w:rsidR="00462ACB" w:rsidRDefault="00462ACB" w:rsidP="00AF68EA">
      <w:pPr>
        <w:pStyle w:val="NormalWeb"/>
        <w:spacing w:before="0" w:beforeAutospacing="0" w:after="0" w:afterAutospacing="0" w:line="360" w:lineRule="auto"/>
        <w:ind w:left="708" w:firstLine="708"/>
        <w:jc w:val="both"/>
        <w:rPr>
          <w:rFonts w:ascii="Arial" w:hAnsi="Arial" w:cs="Arial"/>
          <w:color w:val="222222"/>
        </w:rPr>
      </w:pPr>
    </w:p>
    <w:p w:rsidR="00462ACB" w:rsidRDefault="00462ACB" w:rsidP="00AF68EA">
      <w:pPr>
        <w:pStyle w:val="NormalWeb"/>
        <w:spacing w:before="0" w:beforeAutospacing="0" w:after="0" w:afterAutospacing="0" w:line="360" w:lineRule="auto"/>
        <w:jc w:val="both"/>
        <w:rPr>
          <w:rFonts w:ascii="Arial" w:hAnsi="Arial" w:cs="Arial"/>
          <w:color w:val="222222"/>
        </w:rPr>
      </w:pPr>
    </w:p>
    <w:p w:rsidR="00462ACB" w:rsidRDefault="00462ACB" w:rsidP="00AF68EA">
      <w:pPr>
        <w:pStyle w:val="NormalWeb"/>
        <w:spacing w:before="0" w:beforeAutospacing="0" w:after="0" w:afterAutospacing="0" w:line="360" w:lineRule="auto"/>
        <w:ind w:left="708" w:firstLine="708"/>
        <w:jc w:val="both"/>
        <w:rPr>
          <w:rFonts w:ascii="Arial" w:hAnsi="Arial" w:cs="Arial"/>
          <w:color w:val="222222"/>
        </w:rPr>
      </w:pPr>
    </w:p>
    <w:p w:rsidR="00CB4A99" w:rsidRDefault="00CB4A99" w:rsidP="00AF68EA">
      <w:pPr>
        <w:pStyle w:val="NormalWeb"/>
        <w:spacing w:before="0" w:beforeAutospacing="0" w:after="0" w:afterAutospacing="0" w:line="360" w:lineRule="auto"/>
        <w:ind w:firstLine="708"/>
        <w:jc w:val="both"/>
        <w:rPr>
          <w:rFonts w:ascii="Arial" w:hAnsi="Arial" w:cs="Arial"/>
          <w:color w:val="222222"/>
        </w:rPr>
      </w:pPr>
    </w:p>
    <w:p w:rsidR="00CB4A99" w:rsidRDefault="00CB4A99" w:rsidP="00AF68EA">
      <w:pPr>
        <w:spacing w:line="360" w:lineRule="auto"/>
        <w:jc w:val="center"/>
        <w:rPr>
          <w:rFonts w:ascii="Arial" w:hAnsi="Arial" w:cs="Arial"/>
          <w:sz w:val="24"/>
          <w:szCs w:val="24"/>
        </w:rPr>
      </w:pPr>
    </w:p>
    <w:p w:rsidR="00462ACB" w:rsidRDefault="00462ACB" w:rsidP="00AF68EA">
      <w:pPr>
        <w:spacing w:line="360" w:lineRule="auto"/>
        <w:jc w:val="center"/>
        <w:rPr>
          <w:rFonts w:ascii="Arial" w:hAnsi="Arial" w:cs="Arial"/>
          <w:sz w:val="24"/>
          <w:szCs w:val="24"/>
        </w:rPr>
      </w:pPr>
    </w:p>
    <w:p w:rsidR="00942DB5" w:rsidRDefault="00CB4A99" w:rsidP="00AF68EA">
      <w:pPr>
        <w:spacing w:line="360" w:lineRule="auto"/>
        <w:ind w:left="851" w:firstLine="567"/>
        <w:jc w:val="both"/>
        <w:rPr>
          <w:rFonts w:ascii="Arial" w:hAnsi="Arial" w:cs="Arial"/>
          <w:sz w:val="24"/>
          <w:szCs w:val="24"/>
        </w:rPr>
      </w:pPr>
      <w:r w:rsidRPr="007B0FDC">
        <w:rPr>
          <w:rFonts w:ascii="Arial" w:hAnsi="Arial" w:cs="Arial"/>
          <w:b/>
          <w:sz w:val="24"/>
          <w:szCs w:val="24"/>
        </w:rPr>
        <w:t>Palavras-Chave</w:t>
      </w:r>
      <w:r w:rsidR="00462ACB">
        <w:rPr>
          <w:rFonts w:ascii="Arial" w:hAnsi="Arial" w:cs="Arial"/>
          <w:sz w:val="24"/>
          <w:szCs w:val="24"/>
        </w:rPr>
        <w:t>: Toxina Botulínica;</w:t>
      </w:r>
      <w:r w:rsidRPr="00CB4A99">
        <w:rPr>
          <w:rFonts w:ascii="Arial" w:hAnsi="Arial" w:cs="Arial"/>
          <w:sz w:val="24"/>
          <w:szCs w:val="24"/>
        </w:rPr>
        <w:t xml:space="preserve"> </w:t>
      </w:r>
      <w:proofErr w:type="spellStart"/>
      <w:r w:rsidRPr="00CB4A99">
        <w:rPr>
          <w:rFonts w:ascii="Arial" w:hAnsi="Arial" w:cs="Arial"/>
          <w:sz w:val="24"/>
          <w:szCs w:val="24"/>
        </w:rPr>
        <w:t>Clostridiu</w:t>
      </w:r>
      <w:r w:rsidR="00462ACB">
        <w:rPr>
          <w:rFonts w:ascii="Arial" w:hAnsi="Arial" w:cs="Arial"/>
          <w:sz w:val="24"/>
          <w:szCs w:val="24"/>
        </w:rPr>
        <w:t>m</w:t>
      </w:r>
      <w:proofErr w:type="spellEnd"/>
      <w:r w:rsidR="00462ACB">
        <w:rPr>
          <w:rFonts w:ascii="Arial" w:hAnsi="Arial" w:cs="Arial"/>
          <w:sz w:val="24"/>
          <w:szCs w:val="24"/>
        </w:rPr>
        <w:t xml:space="preserve"> </w:t>
      </w:r>
      <w:proofErr w:type="spellStart"/>
      <w:r w:rsidR="00462ACB">
        <w:rPr>
          <w:rFonts w:ascii="Arial" w:hAnsi="Arial" w:cs="Arial"/>
          <w:sz w:val="24"/>
          <w:szCs w:val="24"/>
        </w:rPr>
        <w:t>Botulinum</w:t>
      </w:r>
      <w:proofErr w:type="spellEnd"/>
      <w:r w:rsidR="00462ACB">
        <w:rPr>
          <w:rFonts w:ascii="Arial" w:hAnsi="Arial" w:cs="Arial"/>
          <w:sz w:val="24"/>
          <w:szCs w:val="24"/>
        </w:rPr>
        <w:t xml:space="preserve">; Medicina Estética; </w:t>
      </w:r>
      <w:r w:rsidRPr="00CB4A99">
        <w:rPr>
          <w:rFonts w:ascii="Arial" w:hAnsi="Arial" w:cs="Arial"/>
          <w:sz w:val="24"/>
          <w:szCs w:val="24"/>
        </w:rPr>
        <w:t>Medicina Terapêutica</w:t>
      </w:r>
      <w:r w:rsidR="00462ACB">
        <w:rPr>
          <w:rFonts w:ascii="Arial" w:hAnsi="Arial" w:cs="Arial"/>
          <w:sz w:val="24"/>
          <w:szCs w:val="24"/>
        </w:rPr>
        <w:t>; Intercorrências; Ptose Palpebral; Reversão de Toxina Botulínica</w:t>
      </w:r>
      <w:r w:rsidR="00F83DE6">
        <w:rPr>
          <w:rFonts w:ascii="Arial" w:hAnsi="Arial" w:cs="Arial"/>
          <w:sz w:val="24"/>
          <w:szCs w:val="24"/>
        </w:rPr>
        <w:t>.</w:t>
      </w:r>
    </w:p>
    <w:p w:rsidR="006462A0" w:rsidRPr="001B35C7" w:rsidRDefault="006462A0" w:rsidP="00AF68EA">
      <w:pPr>
        <w:spacing w:line="360" w:lineRule="auto"/>
        <w:jc w:val="center"/>
        <w:rPr>
          <w:rFonts w:ascii="Arial" w:hAnsi="Arial" w:cs="Arial"/>
          <w:sz w:val="24"/>
          <w:szCs w:val="24"/>
        </w:rPr>
      </w:pPr>
    </w:p>
    <w:p w:rsidR="007B0FDC" w:rsidRPr="00B77D9A" w:rsidRDefault="007B0FDC" w:rsidP="00AF68EA">
      <w:pPr>
        <w:pStyle w:val="PargrafodaLista"/>
        <w:numPr>
          <w:ilvl w:val="0"/>
          <w:numId w:val="4"/>
        </w:numPr>
        <w:spacing w:line="360" w:lineRule="auto"/>
        <w:jc w:val="center"/>
        <w:rPr>
          <w:rFonts w:ascii="Arial" w:hAnsi="Arial" w:cs="Arial"/>
          <w:b/>
          <w:sz w:val="24"/>
          <w:szCs w:val="24"/>
          <w:lang w:val="en-US"/>
        </w:rPr>
      </w:pPr>
      <w:r w:rsidRPr="00B77D9A">
        <w:rPr>
          <w:rFonts w:ascii="Arial" w:hAnsi="Arial" w:cs="Arial"/>
          <w:b/>
          <w:sz w:val="24"/>
          <w:szCs w:val="24"/>
          <w:lang w:val="en-US"/>
        </w:rPr>
        <w:lastRenderedPageBreak/>
        <w:t>ABSTRACT</w:t>
      </w:r>
    </w:p>
    <w:p w:rsidR="00CB4A99" w:rsidRDefault="00CB4A99" w:rsidP="00AF68EA">
      <w:pPr>
        <w:spacing w:line="360" w:lineRule="auto"/>
        <w:ind w:left="851" w:firstLine="567"/>
        <w:jc w:val="both"/>
        <w:rPr>
          <w:rFonts w:ascii="Arial" w:hAnsi="Arial" w:cs="Arial"/>
          <w:sz w:val="24"/>
          <w:szCs w:val="24"/>
          <w:lang w:val="en-US"/>
        </w:rPr>
      </w:pPr>
      <w:r w:rsidRPr="00CB4A99">
        <w:rPr>
          <w:rFonts w:ascii="Arial" w:hAnsi="Arial" w:cs="Arial"/>
          <w:sz w:val="24"/>
          <w:szCs w:val="24"/>
          <w:lang w:val="en-US"/>
        </w:rPr>
        <w:t xml:space="preserve">Botulinum toxin, T.B., is a substance that has been gaining a large market nowadays, both for aesthetic and therapeutic purposes. </w:t>
      </w:r>
    </w:p>
    <w:p w:rsidR="00C241C9" w:rsidRPr="00CB4A99" w:rsidRDefault="00C241C9" w:rsidP="00AF68EA">
      <w:pPr>
        <w:spacing w:line="360" w:lineRule="auto"/>
        <w:ind w:left="851" w:firstLine="567"/>
        <w:jc w:val="both"/>
        <w:rPr>
          <w:rFonts w:ascii="Arial" w:hAnsi="Arial" w:cs="Arial"/>
          <w:sz w:val="24"/>
          <w:szCs w:val="24"/>
          <w:lang w:val="en-US"/>
        </w:rPr>
      </w:pPr>
    </w:p>
    <w:p w:rsidR="00C241C9" w:rsidRDefault="00CB4A99" w:rsidP="00AF68EA">
      <w:pPr>
        <w:spacing w:line="360" w:lineRule="auto"/>
        <w:ind w:left="708" w:firstLine="708"/>
        <w:jc w:val="both"/>
        <w:rPr>
          <w:rFonts w:ascii="Arial" w:hAnsi="Arial" w:cs="Arial"/>
          <w:sz w:val="24"/>
          <w:szCs w:val="24"/>
          <w:lang w:val="en-US"/>
        </w:rPr>
      </w:pPr>
      <w:r w:rsidRPr="00CB4A99">
        <w:rPr>
          <w:rFonts w:ascii="Arial" w:hAnsi="Arial" w:cs="Arial"/>
          <w:sz w:val="24"/>
          <w:szCs w:val="24"/>
          <w:lang w:val="en-US"/>
        </w:rPr>
        <w:t xml:space="preserve">For therapeutic purposes, a purified, vacuum-frozen and sterile form of botulinum toxin type A is </w:t>
      </w:r>
      <w:proofErr w:type="gramStart"/>
      <w:r w:rsidRPr="00CB4A99">
        <w:rPr>
          <w:rFonts w:ascii="Arial" w:hAnsi="Arial" w:cs="Arial"/>
          <w:sz w:val="24"/>
          <w:szCs w:val="24"/>
          <w:lang w:val="en-US"/>
        </w:rPr>
        <w:t>used,</w:t>
      </w:r>
      <w:proofErr w:type="gramEnd"/>
      <w:r w:rsidRPr="00CB4A99">
        <w:rPr>
          <w:rFonts w:ascii="Arial" w:hAnsi="Arial" w:cs="Arial"/>
          <w:sz w:val="24"/>
          <w:szCs w:val="24"/>
          <w:lang w:val="en-US"/>
        </w:rPr>
        <w:t xml:space="preserve"> produced from the culture of the Hall strain of the Clostridium botulin bacterium. </w:t>
      </w:r>
    </w:p>
    <w:p w:rsidR="00C241C9" w:rsidRDefault="00C241C9" w:rsidP="00AF68EA">
      <w:pPr>
        <w:spacing w:line="360" w:lineRule="auto"/>
        <w:ind w:left="708" w:firstLine="708"/>
        <w:jc w:val="both"/>
        <w:rPr>
          <w:rFonts w:ascii="Arial" w:hAnsi="Arial" w:cs="Arial"/>
          <w:sz w:val="24"/>
          <w:szCs w:val="24"/>
          <w:lang w:val="en-US"/>
        </w:rPr>
      </w:pPr>
    </w:p>
    <w:p w:rsidR="00942DB5" w:rsidRDefault="00C241C9" w:rsidP="00AF68EA">
      <w:pPr>
        <w:spacing w:line="360" w:lineRule="auto"/>
        <w:ind w:left="708" w:firstLine="708"/>
        <w:jc w:val="both"/>
        <w:rPr>
          <w:rFonts w:ascii="Arial" w:hAnsi="Arial" w:cs="Arial"/>
          <w:sz w:val="24"/>
          <w:szCs w:val="24"/>
          <w:lang w:val="en-US"/>
        </w:rPr>
      </w:pPr>
      <w:r>
        <w:rPr>
          <w:rFonts w:ascii="Arial" w:hAnsi="Arial" w:cs="Arial"/>
          <w:sz w:val="24"/>
          <w:szCs w:val="24"/>
          <w:lang w:val="en-US"/>
        </w:rPr>
        <w:t>However, i</w:t>
      </w:r>
      <w:r w:rsidR="00CB4A99" w:rsidRPr="00CB4A99">
        <w:rPr>
          <w:rFonts w:ascii="Arial" w:hAnsi="Arial" w:cs="Arial"/>
          <w:sz w:val="24"/>
          <w:szCs w:val="24"/>
          <w:lang w:val="en-US"/>
        </w:rPr>
        <w:t xml:space="preserve">n cases of </w:t>
      </w:r>
      <w:r>
        <w:rPr>
          <w:rFonts w:ascii="Arial" w:hAnsi="Arial" w:cs="Arial"/>
          <w:sz w:val="24"/>
          <w:szCs w:val="24"/>
          <w:lang w:val="en-US"/>
        </w:rPr>
        <w:t>technical application error, amount of toxin applied in the region, solution dilution error, among others, adverse events may occur, such as eyelid, stop smile movement, eyebrow gap, among others.</w:t>
      </w:r>
    </w:p>
    <w:p w:rsidR="00C241C9" w:rsidRDefault="00C241C9" w:rsidP="00AF68EA">
      <w:pPr>
        <w:spacing w:line="360" w:lineRule="auto"/>
        <w:ind w:left="708" w:firstLine="708"/>
        <w:jc w:val="both"/>
        <w:rPr>
          <w:rFonts w:ascii="Arial" w:hAnsi="Arial" w:cs="Arial"/>
          <w:sz w:val="24"/>
          <w:szCs w:val="24"/>
          <w:lang w:val="en-US"/>
        </w:rPr>
      </w:pPr>
      <w:r>
        <w:rPr>
          <w:rFonts w:ascii="Arial" w:hAnsi="Arial" w:cs="Arial"/>
          <w:sz w:val="24"/>
          <w:szCs w:val="24"/>
          <w:lang w:val="en-US"/>
        </w:rPr>
        <w:t>In this situation, it is necessary to interrupt the action of this solution in the affect muscle.</w:t>
      </w:r>
    </w:p>
    <w:p w:rsidR="00C241C9" w:rsidRPr="00CB4A99" w:rsidRDefault="00C241C9" w:rsidP="00AF68EA">
      <w:pPr>
        <w:spacing w:line="360" w:lineRule="auto"/>
        <w:ind w:left="708" w:firstLine="708"/>
        <w:jc w:val="both"/>
        <w:rPr>
          <w:rFonts w:ascii="Arial" w:hAnsi="Arial" w:cs="Arial"/>
          <w:sz w:val="24"/>
          <w:szCs w:val="24"/>
          <w:lang w:val="en-US"/>
        </w:rPr>
      </w:pPr>
      <w:r>
        <w:rPr>
          <w:rFonts w:ascii="Arial" w:hAnsi="Arial" w:cs="Arial"/>
          <w:sz w:val="24"/>
          <w:szCs w:val="24"/>
          <w:lang w:val="en-US"/>
        </w:rPr>
        <w:t>This paper deals with techniques that reduce the action time of the toxin, thus reversing the complications in shorter period of time</w:t>
      </w:r>
    </w:p>
    <w:p w:rsidR="00942DB5" w:rsidRDefault="00942DB5" w:rsidP="00AF68EA">
      <w:pPr>
        <w:spacing w:line="360" w:lineRule="auto"/>
        <w:jc w:val="both"/>
        <w:rPr>
          <w:rFonts w:ascii="Arial" w:hAnsi="Arial" w:cs="Arial"/>
          <w:sz w:val="24"/>
          <w:szCs w:val="24"/>
          <w:lang w:val="en-US"/>
        </w:rPr>
      </w:pPr>
    </w:p>
    <w:p w:rsidR="00C241C9" w:rsidRDefault="00C241C9" w:rsidP="00AF68EA">
      <w:pPr>
        <w:spacing w:line="360" w:lineRule="auto"/>
        <w:jc w:val="both"/>
        <w:rPr>
          <w:rFonts w:ascii="Arial" w:hAnsi="Arial" w:cs="Arial"/>
          <w:sz w:val="24"/>
          <w:szCs w:val="24"/>
          <w:lang w:val="en-US"/>
        </w:rPr>
      </w:pPr>
    </w:p>
    <w:p w:rsidR="00C241C9" w:rsidRDefault="00C241C9" w:rsidP="00AF68EA">
      <w:pPr>
        <w:spacing w:line="360" w:lineRule="auto"/>
        <w:jc w:val="both"/>
        <w:rPr>
          <w:rFonts w:ascii="Arial" w:hAnsi="Arial" w:cs="Arial"/>
          <w:sz w:val="24"/>
          <w:szCs w:val="24"/>
          <w:lang w:val="en-US"/>
        </w:rPr>
      </w:pPr>
    </w:p>
    <w:p w:rsidR="00C241C9" w:rsidRDefault="00C241C9" w:rsidP="00AF68EA">
      <w:pPr>
        <w:spacing w:line="360" w:lineRule="auto"/>
        <w:jc w:val="both"/>
        <w:rPr>
          <w:rFonts w:ascii="Arial" w:hAnsi="Arial" w:cs="Arial"/>
          <w:sz w:val="24"/>
          <w:szCs w:val="24"/>
          <w:lang w:val="en-US"/>
        </w:rPr>
      </w:pPr>
    </w:p>
    <w:p w:rsidR="00C241C9" w:rsidRDefault="00C241C9" w:rsidP="00AF68EA">
      <w:pPr>
        <w:spacing w:line="360" w:lineRule="auto"/>
        <w:jc w:val="both"/>
        <w:rPr>
          <w:rFonts w:ascii="Arial" w:hAnsi="Arial" w:cs="Arial"/>
          <w:sz w:val="24"/>
          <w:szCs w:val="24"/>
          <w:lang w:val="en-US"/>
        </w:rPr>
      </w:pPr>
    </w:p>
    <w:p w:rsidR="00C241C9" w:rsidRDefault="00C241C9" w:rsidP="00AF68EA">
      <w:pPr>
        <w:spacing w:line="360" w:lineRule="auto"/>
        <w:jc w:val="both"/>
        <w:rPr>
          <w:rFonts w:ascii="Arial" w:hAnsi="Arial" w:cs="Arial"/>
          <w:sz w:val="24"/>
          <w:szCs w:val="24"/>
          <w:lang w:val="en-US"/>
        </w:rPr>
      </w:pPr>
    </w:p>
    <w:p w:rsidR="00C241C9" w:rsidRDefault="00C241C9" w:rsidP="00AF68EA">
      <w:pPr>
        <w:spacing w:line="360" w:lineRule="auto"/>
        <w:jc w:val="both"/>
        <w:rPr>
          <w:rFonts w:ascii="Arial" w:hAnsi="Arial" w:cs="Arial"/>
          <w:sz w:val="24"/>
          <w:szCs w:val="24"/>
          <w:lang w:val="en-US"/>
        </w:rPr>
      </w:pPr>
    </w:p>
    <w:p w:rsidR="00942DB5" w:rsidRDefault="00CB4A99" w:rsidP="00AF68EA">
      <w:pPr>
        <w:spacing w:line="360" w:lineRule="auto"/>
        <w:ind w:left="709" w:firstLine="709"/>
        <w:jc w:val="both"/>
        <w:rPr>
          <w:rFonts w:ascii="Arial" w:hAnsi="Arial" w:cs="Arial"/>
          <w:sz w:val="24"/>
          <w:szCs w:val="24"/>
          <w:lang w:val="en-US"/>
        </w:rPr>
      </w:pPr>
      <w:r w:rsidRPr="007B0FDC">
        <w:rPr>
          <w:rFonts w:ascii="Arial" w:hAnsi="Arial" w:cs="Arial"/>
          <w:b/>
          <w:sz w:val="24"/>
          <w:szCs w:val="24"/>
          <w:lang w:val="en-US"/>
        </w:rPr>
        <w:t>Key words</w:t>
      </w:r>
      <w:r w:rsidRPr="00CB4A99">
        <w:rPr>
          <w:rFonts w:ascii="Arial" w:hAnsi="Arial" w:cs="Arial"/>
          <w:sz w:val="24"/>
          <w:szCs w:val="24"/>
          <w:lang w:val="en-US"/>
        </w:rPr>
        <w:t xml:space="preserve">: </w:t>
      </w:r>
      <w:proofErr w:type="spellStart"/>
      <w:r w:rsidRPr="00CB4A99">
        <w:rPr>
          <w:rFonts w:ascii="Arial" w:hAnsi="Arial" w:cs="Arial"/>
          <w:sz w:val="24"/>
          <w:szCs w:val="24"/>
          <w:lang w:val="en-US"/>
        </w:rPr>
        <w:t>Botul</w:t>
      </w:r>
      <w:r w:rsidR="00F83DE6">
        <w:rPr>
          <w:rFonts w:ascii="Arial" w:hAnsi="Arial" w:cs="Arial"/>
          <w:sz w:val="24"/>
          <w:szCs w:val="24"/>
          <w:lang w:val="en-US"/>
        </w:rPr>
        <w:t>l</w:t>
      </w:r>
      <w:r w:rsidRPr="00CB4A99">
        <w:rPr>
          <w:rFonts w:ascii="Arial" w:hAnsi="Arial" w:cs="Arial"/>
          <w:sz w:val="24"/>
          <w:szCs w:val="24"/>
          <w:lang w:val="en-US"/>
        </w:rPr>
        <w:t>in</w:t>
      </w:r>
      <w:r w:rsidR="00F83DE6">
        <w:rPr>
          <w:rFonts w:ascii="Arial" w:hAnsi="Arial" w:cs="Arial"/>
          <w:sz w:val="24"/>
          <w:szCs w:val="24"/>
          <w:lang w:val="en-US"/>
        </w:rPr>
        <w:t>um</w:t>
      </w:r>
      <w:proofErr w:type="spellEnd"/>
      <w:r w:rsidR="00F83DE6">
        <w:rPr>
          <w:rFonts w:ascii="Arial" w:hAnsi="Arial" w:cs="Arial"/>
          <w:sz w:val="24"/>
          <w:szCs w:val="24"/>
          <w:lang w:val="en-US"/>
        </w:rPr>
        <w:t xml:space="preserve"> Toxin; Clostridium </w:t>
      </w:r>
      <w:proofErr w:type="spellStart"/>
      <w:r w:rsidR="00F83DE6">
        <w:rPr>
          <w:rFonts w:ascii="Arial" w:hAnsi="Arial" w:cs="Arial"/>
          <w:sz w:val="24"/>
          <w:szCs w:val="24"/>
          <w:lang w:val="en-US"/>
        </w:rPr>
        <w:t>Botulinum</w:t>
      </w:r>
      <w:proofErr w:type="spellEnd"/>
      <w:r w:rsidR="00F83DE6">
        <w:rPr>
          <w:rFonts w:ascii="Arial" w:hAnsi="Arial" w:cs="Arial"/>
          <w:sz w:val="24"/>
          <w:szCs w:val="24"/>
          <w:lang w:val="en-US"/>
        </w:rPr>
        <w:t>; Aesthetic Medicine;</w:t>
      </w:r>
      <w:r w:rsidRPr="00CB4A99">
        <w:rPr>
          <w:rFonts w:ascii="Arial" w:hAnsi="Arial" w:cs="Arial"/>
          <w:sz w:val="24"/>
          <w:szCs w:val="24"/>
          <w:lang w:val="en-US"/>
        </w:rPr>
        <w:t xml:space="preserve"> </w:t>
      </w:r>
      <w:r w:rsidR="00F83DE6">
        <w:rPr>
          <w:rFonts w:ascii="Arial" w:hAnsi="Arial" w:cs="Arial"/>
          <w:sz w:val="24"/>
          <w:szCs w:val="24"/>
          <w:lang w:val="en-US"/>
        </w:rPr>
        <w:t>Therapeutic Medicine; Ptosis Palpebral; Complications; Eyelid ptosis; Reversal of Botulinum Toxin.</w:t>
      </w:r>
    </w:p>
    <w:p w:rsidR="00CB4A99" w:rsidRDefault="00CB4A99" w:rsidP="00AF68EA">
      <w:pPr>
        <w:spacing w:line="360" w:lineRule="auto"/>
        <w:jc w:val="center"/>
        <w:rPr>
          <w:rFonts w:ascii="Arial" w:hAnsi="Arial" w:cs="Arial"/>
          <w:sz w:val="24"/>
          <w:szCs w:val="24"/>
          <w:lang w:val="en-US"/>
        </w:rPr>
      </w:pPr>
    </w:p>
    <w:p w:rsidR="00CB4A99" w:rsidRPr="00B77D9A" w:rsidRDefault="00CF75AF" w:rsidP="00AF68EA">
      <w:pPr>
        <w:pStyle w:val="PargrafodaLista"/>
        <w:numPr>
          <w:ilvl w:val="0"/>
          <w:numId w:val="4"/>
        </w:numPr>
        <w:spacing w:line="360" w:lineRule="auto"/>
        <w:jc w:val="center"/>
        <w:rPr>
          <w:rFonts w:ascii="Arial" w:hAnsi="Arial" w:cs="Arial"/>
          <w:b/>
          <w:sz w:val="24"/>
          <w:szCs w:val="24"/>
        </w:rPr>
      </w:pPr>
      <w:r w:rsidRPr="00B77D9A">
        <w:rPr>
          <w:rFonts w:ascii="Arial" w:hAnsi="Arial" w:cs="Arial"/>
          <w:b/>
          <w:sz w:val="24"/>
          <w:szCs w:val="24"/>
        </w:rPr>
        <w:lastRenderedPageBreak/>
        <w:t>PROPOSIÇÃO</w:t>
      </w:r>
    </w:p>
    <w:p w:rsidR="00942DB5" w:rsidRDefault="00CF75AF" w:rsidP="00AF68EA">
      <w:pPr>
        <w:spacing w:line="360" w:lineRule="auto"/>
        <w:ind w:firstLine="708"/>
        <w:jc w:val="both"/>
        <w:rPr>
          <w:rFonts w:ascii="Arial" w:hAnsi="Arial" w:cs="Arial"/>
          <w:sz w:val="24"/>
          <w:szCs w:val="24"/>
        </w:rPr>
      </w:pPr>
      <w:r w:rsidRPr="00CF75AF">
        <w:rPr>
          <w:rFonts w:ascii="Arial" w:hAnsi="Arial" w:cs="Arial"/>
          <w:sz w:val="24"/>
          <w:szCs w:val="24"/>
        </w:rPr>
        <w:t xml:space="preserve">O </w:t>
      </w:r>
      <w:r>
        <w:rPr>
          <w:rFonts w:ascii="Arial" w:hAnsi="Arial" w:cs="Arial"/>
          <w:sz w:val="24"/>
          <w:szCs w:val="24"/>
        </w:rPr>
        <w:t xml:space="preserve">objetivo do trabalho é relatar e orientar o profissional quanto as </w:t>
      </w:r>
      <w:r w:rsidR="005368AA">
        <w:rPr>
          <w:rFonts w:ascii="Arial" w:hAnsi="Arial" w:cs="Arial"/>
          <w:sz w:val="24"/>
          <w:szCs w:val="24"/>
        </w:rPr>
        <w:t>possíveis intercorrências que podem ocorrer após a aplicação da toxina e alguns tipos de tratamentos que podemos promover ao paciente para a reversão mais rápida da intercorrência.</w:t>
      </w:r>
    </w:p>
    <w:p w:rsidR="005368AA" w:rsidRPr="00CF75AF" w:rsidRDefault="005368AA" w:rsidP="00AF68EA">
      <w:pPr>
        <w:spacing w:line="360" w:lineRule="auto"/>
        <w:ind w:firstLine="708"/>
        <w:jc w:val="both"/>
        <w:rPr>
          <w:rFonts w:ascii="Arial" w:hAnsi="Arial" w:cs="Arial"/>
          <w:sz w:val="24"/>
          <w:szCs w:val="24"/>
        </w:rPr>
      </w:pPr>
    </w:p>
    <w:p w:rsidR="00942DB5" w:rsidRPr="00CF75AF" w:rsidRDefault="00942DB5" w:rsidP="00AF68EA">
      <w:pPr>
        <w:spacing w:line="360" w:lineRule="auto"/>
        <w:jc w:val="center"/>
        <w:rPr>
          <w:rFonts w:ascii="Arial" w:hAnsi="Arial" w:cs="Arial"/>
          <w:sz w:val="24"/>
          <w:szCs w:val="24"/>
        </w:rPr>
      </w:pPr>
    </w:p>
    <w:p w:rsidR="00942DB5" w:rsidRPr="00CF75AF" w:rsidRDefault="00942DB5" w:rsidP="00AF68EA">
      <w:pPr>
        <w:spacing w:line="360" w:lineRule="auto"/>
        <w:jc w:val="center"/>
        <w:rPr>
          <w:rFonts w:ascii="Arial" w:hAnsi="Arial" w:cs="Arial"/>
          <w:sz w:val="24"/>
          <w:szCs w:val="24"/>
        </w:rPr>
      </w:pPr>
    </w:p>
    <w:p w:rsidR="00942DB5" w:rsidRPr="00CF75AF" w:rsidRDefault="00942DB5" w:rsidP="00AF68EA">
      <w:pPr>
        <w:spacing w:line="360" w:lineRule="auto"/>
        <w:jc w:val="center"/>
        <w:rPr>
          <w:rFonts w:ascii="Arial" w:hAnsi="Arial" w:cs="Arial"/>
          <w:sz w:val="24"/>
          <w:szCs w:val="24"/>
        </w:rPr>
      </w:pPr>
    </w:p>
    <w:p w:rsidR="00CF75AF" w:rsidRDefault="00CF75AF" w:rsidP="00AF68EA">
      <w:pPr>
        <w:spacing w:line="360" w:lineRule="auto"/>
        <w:jc w:val="center"/>
        <w:rPr>
          <w:rFonts w:ascii="Arial" w:hAnsi="Arial" w:cs="Arial"/>
          <w:sz w:val="24"/>
          <w:szCs w:val="24"/>
        </w:rPr>
      </w:pPr>
    </w:p>
    <w:p w:rsidR="006462A0" w:rsidRDefault="006462A0" w:rsidP="00AF68EA">
      <w:pPr>
        <w:spacing w:line="360" w:lineRule="auto"/>
        <w:jc w:val="center"/>
        <w:rPr>
          <w:rFonts w:ascii="Arial" w:hAnsi="Arial" w:cs="Arial"/>
          <w:sz w:val="24"/>
          <w:szCs w:val="24"/>
        </w:rPr>
      </w:pPr>
    </w:p>
    <w:p w:rsidR="00CF75AF" w:rsidRDefault="00CF75AF" w:rsidP="00AF68EA">
      <w:pPr>
        <w:spacing w:line="360" w:lineRule="auto"/>
        <w:jc w:val="center"/>
        <w:rPr>
          <w:rFonts w:ascii="Arial" w:hAnsi="Arial" w:cs="Arial"/>
          <w:sz w:val="24"/>
          <w:szCs w:val="24"/>
        </w:rPr>
      </w:pPr>
    </w:p>
    <w:p w:rsidR="00CF75AF" w:rsidRDefault="00CF75AF" w:rsidP="00AF68EA">
      <w:pPr>
        <w:spacing w:line="360" w:lineRule="auto"/>
        <w:jc w:val="center"/>
        <w:rPr>
          <w:rFonts w:ascii="Arial" w:hAnsi="Arial" w:cs="Arial"/>
          <w:sz w:val="24"/>
          <w:szCs w:val="24"/>
        </w:rPr>
      </w:pPr>
    </w:p>
    <w:p w:rsidR="00CF75AF" w:rsidRDefault="00CF75AF" w:rsidP="00AF68EA">
      <w:pPr>
        <w:spacing w:line="360" w:lineRule="auto"/>
        <w:jc w:val="center"/>
        <w:rPr>
          <w:rFonts w:ascii="Arial" w:hAnsi="Arial" w:cs="Arial"/>
          <w:sz w:val="24"/>
          <w:szCs w:val="24"/>
        </w:rPr>
      </w:pPr>
    </w:p>
    <w:p w:rsidR="00CF75AF" w:rsidRDefault="00CF75AF" w:rsidP="00AF68EA">
      <w:pPr>
        <w:spacing w:line="360" w:lineRule="auto"/>
        <w:jc w:val="center"/>
        <w:rPr>
          <w:rFonts w:ascii="Arial" w:hAnsi="Arial" w:cs="Arial"/>
          <w:sz w:val="24"/>
          <w:szCs w:val="24"/>
        </w:rPr>
      </w:pPr>
    </w:p>
    <w:p w:rsidR="00CF75AF" w:rsidRDefault="00CF75AF" w:rsidP="00AF68EA">
      <w:pPr>
        <w:spacing w:line="360" w:lineRule="auto"/>
        <w:jc w:val="center"/>
        <w:rPr>
          <w:rFonts w:ascii="Arial" w:hAnsi="Arial" w:cs="Arial"/>
          <w:sz w:val="24"/>
          <w:szCs w:val="24"/>
        </w:rPr>
      </w:pPr>
    </w:p>
    <w:p w:rsidR="00CF75AF" w:rsidRDefault="00CF75AF" w:rsidP="00AF68EA">
      <w:pPr>
        <w:spacing w:line="360" w:lineRule="auto"/>
        <w:jc w:val="center"/>
        <w:rPr>
          <w:rFonts w:ascii="Arial" w:hAnsi="Arial" w:cs="Arial"/>
          <w:sz w:val="24"/>
          <w:szCs w:val="24"/>
        </w:rPr>
      </w:pPr>
    </w:p>
    <w:p w:rsidR="00CF75AF" w:rsidRDefault="00CF75AF" w:rsidP="00AF68EA">
      <w:pPr>
        <w:spacing w:line="360" w:lineRule="auto"/>
        <w:jc w:val="center"/>
        <w:rPr>
          <w:rFonts w:ascii="Arial" w:hAnsi="Arial" w:cs="Arial"/>
          <w:sz w:val="24"/>
          <w:szCs w:val="24"/>
        </w:rPr>
      </w:pPr>
    </w:p>
    <w:p w:rsidR="00CF75AF" w:rsidRDefault="00CF75AF" w:rsidP="00AF68EA">
      <w:pPr>
        <w:spacing w:line="360" w:lineRule="auto"/>
        <w:jc w:val="center"/>
        <w:rPr>
          <w:rFonts w:ascii="Arial" w:hAnsi="Arial" w:cs="Arial"/>
          <w:sz w:val="24"/>
          <w:szCs w:val="24"/>
        </w:rPr>
      </w:pPr>
    </w:p>
    <w:p w:rsidR="00CF75AF" w:rsidRDefault="00CF75AF" w:rsidP="00AF68EA">
      <w:pPr>
        <w:spacing w:line="360" w:lineRule="auto"/>
        <w:jc w:val="center"/>
        <w:rPr>
          <w:rFonts w:ascii="Arial" w:hAnsi="Arial" w:cs="Arial"/>
          <w:sz w:val="24"/>
          <w:szCs w:val="24"/>
        </w:rPr>
      </w:pPr>
    </w:p>
    <w:p w:rsidR="00CF75AF" w:rsidRDefault="00CF75AF" w:rsidP="00AF68EA">
      <w:pPr>
        <w:spacing w:line="360" w:lineRule="auto"/>
        <w:jc w:val="center"/>
        <w:rPr>
          <w:rFonts w:ascii="Arial" w:hAnsi="Arial" w:cs="Arial"/>
          <w:sz w:val="24"/>
          <w:szCs w:val="24"/>
        </w:rPr>
      </w:pPr>
    </w:p>
    <w:p w:rsidR="001A5A77" w:rsidRDefault="001A5A77" w:rsidP="00AF68EA">
      <w:pPr>
        <w:spacing w:line="360" w:lineRule="auto"/>
        <w:rPr>
          <w:rFonts w:ascii="Arial" w:hAnsi="Arial" w:cs="Arial"/>
          <w:sz w:val="24"/>
          <w:szCs w:val="24"/>
        </w:rPr>
      </w:pPr>
    </w:p>
    <w:p w:rsidR="008B352E" w:rsidRDefault="008B352E" w:rsidP="00AF68EA">
      <w:pPr>
        <w:spacing w:line="360" w:lineRule="auto"/>
        <w:rPr>
          <w:rFonts w:ascii="Arial" w:hAnsi="Arial" w:cs="Arial"/>
          <w:b/>
          <w:sz w:val="24"/>
          <w:szCs w:val="24"/>
        </w:rPr>
      </w:pPr>
    </w:p>
    <w:p w:rsidR="001A5A77" w:rsidRDefault="001A5A77" w:rsidP="00AF68EA">
      <w:pPr>
        <w:spacing w:line="360" w:lineRule="auto"/>
        <w:jc w:val="center"/>
        <w:rPr>
          <w:rFonts w:ascii="Arial" w:hAnsi="Arial" w:cs="Arial"/>
          <w:b/>
          <w:sz w:val="24"/>
          <w:szCs w:val="24"/>
        </w:rPr>
      </w:pPr>
    </w:p>
    <w:p w:rsidR="001A5A77" w:rsidRDefault="001A5A77" w:rsidP="00AF68EA">
      <w:pPr>
        <w:spacing w:line="360" w:lineRule="auto"/>
        <w:rPr>
          <w:rFonts w:ascii="Arial" w:hAnsi="Arial" w:cs="Arial"/>
          <w:b/>
          <w:sz w:val="24"/>
          <w:szCs w:val="24"/>
        </w:rPr>
      </w:pPr>
    </w:p>
    <w:p w:rsidR="00AF68EA" w:rsidRDefault="00AF68EA" w:rsidP="00AF68EA">
      <w:pPr>
        <w:spacing w:line="360" w:lineRule="auto"/>
        <w:jc w:val="center"/>
        <w:rPr>
          <w:rFonts w:ascii="Arial" w:hAnsi="Arial" w:cs="Arial"/>
          <w:b/>
          <w:sz w:val="24"/>
          <w:szCs w:val="24"/>
        </w:rPr>
      </w:pPr>
    </w:p>
    <w:p w:rsidR="00AF68EA" w:rsidRPr="00B77D9A" w:rsidRDefault="00AF68EA" w:rsidP="00AF68EA">
      <w:pPr>
        <w:pStyle w:val="PargrafodaLista"/>
        <w:numPr>
          <w:ilvl w:val="0"/>
          <w:numId w:val="4"/>
        </w:numPr>
        <w:spacing w:line="360" w:lineRule="auto"/>
        <w:jc w:val="center"/>
        <w:rPr>
          <w:rFonts w:ascii="Arial" w:hAnsi="Arial" w:cs="Arial"/>
          <w:b/>
          <w:sz w:val="24"/>
          <w:szCs w:val="24"/>
        </w:rPr>
      </w:pPr>
      <w:r w:rsidRPr="00B77D9A">
        <w:rPr>
          <w:rFonts w:ascii="Arial" w:hAnsi="Arial" w:cs="Arial"/>
          <w:b/>
          <w:sz w:val="24"/>
          <w:szCs w:val="24"/>
        </w:rPr>
        <w:t>REVISÃO DE LITERATURA</w:t>
      </w:r>
    </w:p>
    <w:p w:rsidR="00AF68EA" w:rsidRDefault="00AF68EA" w:rsidP="00AF68EA">
      <w:pPr>
        <w:spacing w:line="360" w:lineRule="auto"/>
        <w:jc w:val="center"/>
        <w:rPr>
          <w:rFonts w:ascii="Arial" w:hAnsi="Arial" w:cs="Arial"/>
          <w:b/>
          <w:sz w:val="24"/>
          <w:szCs w:val="24"/>
        </w:rPr>
      </w:pPr>
    </w:p>
    <w:p w:rsidR="000E03D4" w:rsidRPr="000E03D4" w:rsidRDefault="000E03D4" w:rsidP="00AF68EA">
      <w:pPr>
        <w:spacing w:line="360" w:lineRule="auto"/>
        <w:ind w:left="360"/>
        <w:jc w:val="center"/>
        <w:rPr>
          <w:rFonts w:ascii="Arial" w:hAnsi="Arial" w:cs="Arial"/>
          <w:b/>
          <w:sz w:val="24"/>
          <w:szCs w:val="24"/>
        </w:rPr>
      </w:pPr>
      <w:r>
        <w:rPr>
          <w:rFonts w:ascii="Arial" w:hAnsi="Arial" w:cs="Arial"/>
          <w:b/>
          <w:sz w:val="24"/>
          <w:szCs w:val="24"/>
        </w:rPr>
        <w:t xml:space="preserve">4. </w:t>
      </w:r>
      <w:r w:rsidRPr="000E03D4">
        <w:rPr>
          <w:rFonts w:ascii="Arial" w:hAnsi="Arial" w:cs="Arial"/>
          <w:b/>
          <w:sz w:val="24"/>
          <w:szCs w:val="24"/>
        </w:rPr>
        <w:t>MÚSCULOS DA FACE E SEU FUNCIONAMENTO</w:t>
      </w:r>
    </w:p>
    <w:p w:rsidR="000E03D4" w:rsidRPr="008749F5" w:rsidRDefault="000E03D4" w:rsidP="00AF68EA">
      <w:pPr>
        <w:pStyle w:val="PargrafodaLista"/>
        <w:spacing w:line="360" w:lineRule="auto"/>
        <w:ind w:left="709" w:firstLine="709"/>
        <w:rPr>
          <w:rFonts w:ascii="Arial" w:hAnsi="Arial" w:cs="Arial"/>
          <w:sz w:val="24"/>
          <w:szCs w:val="24"/>
        </w:rPr>
      </w:pPr>
    </w:p>
    <w:p w:rsidR="000E03D4" w:rsidRPr="000E03D4" w:rsidRDefault="000E03D4" w:rsidP="00AF68EA">
      <w:pPr>
        <w:shd w:val="clear" w:color="auto" w:fill="FFFFFF"/>
        <w:spacing w:after="0" w:line="360" w:lineRule="auto"/>
        <w:ind w:left="708" w:firstLine="708"/>
        <w:jc w:val="both"/>
        <w:rPr>
          <w:rFonts w:ascii="Arial" w:eastAsia="Times New Roman" w:hAnsi="Arial" w:cs="Arial"/>
          <w:sz w:val="24"/>
          <w:szCs w:val="24"/>
          <w:lang w:eastAsia="pt-BR"/>
        </w:rPr>
      </w:pPr>
      <w:r w:rsidRPr="000E03D4">
        <w:rPr>
          <w:rFonts w:ascii="Arial" w:eastAsia="Times New Roman" w:hAnsi="Arial" w:cs="Arial"/>
          <w:bCs/>
          <w:sz w:val="24"/>
          <w:szCs w:val="24"/>
          <w:lang w:eastAsia="pt-BR"/>
        </w:rPr>
        <w:t>Quando falamos em sistema muscular</w:t>
      </w:r>
      <w:r w:rsidRPr="000E03D4">
        <w:rPr>
          <w:rFonts w:ascii="Arial" w:eastAsia="Times New Roman" w:hAnsi="Arial" w:cs="Arial"/>
          <w:sz w:val="24"/>
          <w:szCs w:val="24"/>
          <w:lang w:eastAsia="pt-BR"/>
        </w:rPr>
        <w:t>, a primeira associação que fazemos, normalmente, é com produção de movimento. De fato, esse sistema é responsável pela ação dos membros do corpo e de suas vísceras,</w:t>
      </w:r>
      <w:proofErr w:type="gramStart"/>
      <w:r w:rsidRPr="000E03D4">
        <w:rPr>
          <w:rFonts w:ascii="Arial" w:eastAsia="Times New Roman" w:hAnsi="Arial" w:cs="Arial"/>
          <w:sz w:val="24"/>
          <w:szCs w:val="24"/>
          <w:lang w:eastAsia="pt-BR"/>
        </w:rPr>
        <w:t xml:space="preserve"> </w:t>
      </w:r>
      <w:r w:rsidR="006F1961">
        <w:rPr>
          <w:rFonts w:ascii="Arial" w:eastAsia="Times New Roman" w:hAnsi="Arial" w:cs="Arial"/>
          <w:sz w:val="24"/>
          <w:szCs w:val="24"/>
          <w:lang w:eastAsia="pt-BR"/>
        </w:rPr>
        <w:t xml:space="preserve"> </w:t>
      </w:r>
      <w:proofErr w:type="gramEnd"/>
      <w:r w:rsidR="006F1961">
        <w:rPr>
          <w:rFonts w:ascii="Arial" w:eastAsia="Times New Roman" w:hAnsi="Arial" w:cs="Arial"/>
          <w:sz w:val="24"/>
          <w:szCs w:val="24"/>
          <w:lang w:eastAsia="pt-BR"/>
        </w:rPr>
        <w:t xml:space="preserve">manutenção da postura corporal e produção de calor, </w:t>
      </w:r>
      <w:r w:rsidRPr="000E03D4">
        <w:rPr>
          <w:rFonts w:ascii="Arial" w:eastAsia="Times New Roman" w:hAnsi="Arial" w:cs="Arial"/>
          <w:sz w:val="24"/>
          <w:szCs w:val="24"/>
          <w:lang w:eastAsia="pt-BR"/>
        </w:rPr>
        <w:t>mas também podemos elencar algumas outras funções.</w:t>
      </w:r>
    </w:p>
    <w:p w:rsidR="006F1961" w:rsidRDefault="000E03D4" w:rsidP="00AF68EA">
      <w:pPr>
        <w:shd w:val="clear" w:color="auto" w:fill="FFFFFF"/>
        <w:spacing w:after="0" w:line="360" w:lineRule="auto"/>
        <w:ind w:left="709" w:firstLine="709"/>
        <w:jc w:val="both"/>
        <w:rPr>
          <w:rFonts w:ascii="Arial" w:eastAsia="Times New Roman" w:hAnsi="Arial" w:cs="Arial"/>
          <w:sz w:val="24"/>
          <w:szCs w:val="24"/>
          <w:lang w:eastAsia="pt-BR"/>
        </w:rPr>
      </w:pPr>
      <w:r w:rsidRPr="000E03D4">
        <w:rPr>
          <w:rFonts w:ascii="Arial" w:eastAsia="Times New Roman" w:hAnsi="Arial" w:cs="Arial"/>
          <w:bCs/>
          <w:sz w:val="24"/>
          <w:szCs w:val="24"/>
          <w:lang w:eastAsia="pt-BR"/>
        </w:rPr>
        <w:t> No corpo humano é possível encontrar três tipos de tecido muscular</w:t>
      </w:r>
      <w:r w:rsidRPr="000E03D4">
        <w:rPr>
          <w:rFonts w:ascii="Arial" w:eastAsia="Times New Roman" w:hAnsi="Arial" w:cs="Arial"/>
          <w:sz w:val="24"/>
          <w:szCs w:val="24"/>
          <w:lang w:eastAsia="pt-BR"/>
        </w:rPr>
        <w:t>: estriado esquelético, liso e estriado cardíaco. O primeiro tem como características estrias e a contração voluntária, estando normalmente associado ao sistema esquelético. O segundo, como o nome sugere, não possui estrias e é de movimentação involuntária (controlado pelo sistema nervoso autônomo)</w:t>
      </w:r>
      <w:r>
        <w:rPr>
          <w:rFonts w:ascii="Arial" w:eastAsia="Times New Roman" w:hAnsi="Arial" w:cs="Arial"/>
          <w:sz w:val="24"/>
          <w:szCs w:val="24"/>
          <w:lang w:eastAsia="pt-BR"/>
        </w:rPr>
        <w:t xml:space="preserve"> Este é encontrado em estruturas como bexiga, útero, vasos sanguíneos</w:t>
      </w:r>
      <w:r w:rsidR="006F1961">
        <w:rPr>
          <w:rFonts w:ascii="Arial" w:eastAsia="Times New Roman" w:hAnsi="Arial" w:cs="Arial"/>
          <w:sz w:val="24"/>
          <w:szCs w:val="24"/>
          <w:lang w:eastAsia="pt-BR"/>
        </w:rPr>
        <w:t xml:space="preserve">, </w:t>
      </w:r>
      <w:r w:rsidRPr="000E03D4">
        <w:rPr>
          <w:rFonts w:ascii="Arial" w:eastAsia="Times New Roman" w:hAnsi="Arial" w:cs="Arial"/>
          <w:sz w:val="24"/>
          <w:szCs w:val="24"/>
          <w:lang w:eastAsia="pt-BR"/>
        </w:rPr>
        <w:t xml:space="preserve">vias aéreas e grande parte </w:t>
      </w:r>
      <w:proofErr w:type="gramStart"/>
      <w:r w:rsidRPr="000E03D4">
        <w:rPr>
          <w:rFonts w:ascii="Arial" w:eastAsia="Times New Roman" w:hAnsi="Arial" w:cs="Arial"/>
          <w:sz w:val="24"/>
          <w:szCs w:val="24"/>
          <w:lang w:eastAsia="pt-BR"/>
        </w:rPr>
        <w:t>dos órgão</w:t>
      </w:r>
      <w:proofErr w:type="gramEnd"/>
      <w:r w:rsidRPr="000E03D4">
        <w:rPr>
          <w:rFonts w:ascii="Arial" w:eastAsia="Times New Roman" w:hAnsi="Arial" w:cs="Arial"/>
          <w:sz w:val="24"/>
          <w:szCs w:val="24"/>
          <w:lang w:eastAsia="pt-BR"/>
        </w:rPr>
        <w:t xml:space="preserve"> da cavidade abdômino-pélvica. O último é exclusivo do coração, também possui estrias, mas é de contrações involuntárias.</w:t>
      </w:r>
    </w:p>
    <w:p w:rsidR="006F1961" w:rsidRPr="000E03D4" w:rsidRDefault="006F1961" w:rsidP="00AF68EA">
      <w:pPr>
        <w:shd w:val="clear" w:color="auto" w:fill="FFFFFF"/>
        <w:spacing w:after="0" w:line="360" w:lineRule="auto"/>
        <w:ind w:left="709" w:firstLine="709"/>
        <w:jc w:val="both"/>
        <w:rPr>
          <w:rFonts w:ascii="Arial" w:eastAsia="Times New Roman" w:hAnsi="Arial" w:cs="Arial"/>
          <w:sz w:val="24"/>
          <w:szCs w:val="24"/>
          <w:lang w:eastAsia="pt-BR"/>
        </w:rPr>
      </w:pPr>
    </w:p>
    <w:p w:rsidR="00AF68EA" w:rsidRDefault="000E03D4" w:rsidP="00AF68EA">
      <w:pPr>
        <w:shd w:val="clear" w:color="auto" w:fill="FFFFFF"/>
        <w:spacing w:after="0" w:line="360" w:lineRule="auto"/>
        <w:ind w:left="709" w:firstLine="709"/>
        <w:jc w:val="both"/>
        <w:rPr>
          <w:rFonts w:ascii="Arial" w:hAnsi="Arial" w:cs="Arial"/>
          <w:color w:val="231F20"/>
          <w:sz w:val="24"/>
          <w:szCs w:val="24"/>
          <w:shd w:val="clear" w:color="auto" w:fill="FFFFFF"/>
        </w:rPr>
      </w:pPr>
      <w:r w:rsidRPr="00AF68EA">
        <w:rPr>
          <w:rFonts w:ascii="Arial" w:eastAsia="Times New Roman" w:hAnsi="Arial" w:cs="Arial"/>
          <w:bCs/>
          <w:sz w:val="24"/>
          <w:szCs w:val="24"/>
          <w:lang w:eastAsia="pt-BR"/>
        </w:rPr>
        <w:t>No músculo estriado esquelético,</w:t>
      </w:r>
      <w:r w:rsidRPr="000E03D4">
        <w:rPr>
          <w:rFonts w:ascii="Arial" w:eastAsia="Times New Roman" w:hAnsi="Arial" w:cs="Arial"/>
          <w:sz w:val="24"/>
          <w:szCs w:val="24"/>
          <w:lang w:eastAsia="pt-BR"/>
        </w:rPr>
        <w:t> </w:t>
      </w:r>
      <w:r w:rsidR="00AF68EA" w:rsidRPr="00AF68EA">
        <w:rPr>
          <w:rFonts w:ascii="Arial" w:hAnsi="Arial" w:cs="Arial"/>
          <w:color w:val="231F20"/>
          <w:sz w:val="24"/>
          <w:szCs w:val="24"/>
          <w:shd w:val="clear" w:color="auto" w:fill="FFFFFF"/>
        </w:rPr>
        <w:t>Estes músculos são órgãos compactos, com capacidade para se contraírem que se encontram unidos às estruturas ósseas, sendo basicamente constituídos por dois tipos de tecidos: o conjuntivo e o muscular. O tecido conjuntivo, presente em praticamente todos os órgãos e sistemas do corpo, proporciona o supor</w:t>
      </w:r>
      <w:r w:rsidR="00AF68EA">
        <w:rPr>
          <w:rFonts w:ascii="Arial" w:hAnsi="Arial" w:cs="Arial"/>
          <w:color w:val="231F20"/>
          <w:sz w:val="24"/>
          <w:szCs w:val="24"/>
          <w:shd w:val="clear" w:color="auto" w:fill="FFFFFF"/>
        </w:rPr>
        <w:t>te e prote</w:t>
      </w:r>
      <w:r w:rsidR="00AF68EA" w:rsidRPr="00AF68EA">
        <w:rPr>
          <w:rFonts w:ascii="Arial" w:hAnsi="Arial" w:cs="Arial"/>
          <w:color w:val="231F20"/>
          <w:sz w:val="24"/>
          <w:szCs w:val="24"/>
          <w:shd w:val="clear" w:color="auto" w:fill="FFFFFF"/>
        </w:rPr>
        <w:t>ção aos tecidos mais especializados, enquanto que o tecido muscular é formado pelo agrupamento paralelo de inúmeras </w:t>
      </w:r>
      <w:r w:rsidR="00AF68EA" w:rsidRPr="00AF68EA">
        <w:rPr>
          <w:rFonts w:ascii="Arial" w:hAnsi="Arial" w:cs="Arial"/>
          <w:bCs/>
          <w:color w:val="231F20"/>
          <w:sz w:val="24"/>
          <w:szCs w:val="24"/>
          <w:shd w:val="clear" w:color="auto" w:fill="FFFFFF"/>
        </w:rPr>
        <w:t>células</w:t>
      </w:r>
      <w:r w:rsidR="00AF68EA" w:rsidRPr="00AF68EA">
        <w:rPr>
          <w:rFonts w:ascii="Arial" w:hAnsi="Arial" w:cs="Arial"/>
          <w:color w:val="231F20"/>
          <w:sz w:val="24"/>
          <w:szCs w:val="24"/>
          <w:shd w:val="clear" w:color="auto" w:fill="FFFFFF"/>
        </w:rPr>
        <w:t> ou </w:t>
      </w:r>
      <w:r w:rsidR="00AF68EA" w:rsidRPr="00AF68EA">
        <w:rPr>
          <w:rFonts w:ascii="Arial" w:hAnsi="Arial" w:cs="Arial"/>
          <w:bCs/>
          <w:color w:val="231F20"/>
          <w:sz w:val="24"/>
          <w:szCs w:val="24"/>
          <w:shd w:val="clear" w:color="auto" w:fill="FFFFFF"/>
        </w:rPr>
        <w:t>fibras musculares</w:t>
      </w:r>
      <w:r w:rsidR="00AF68EA" w:rsidRPr="00AF68EA">
        <w:rPr>
          <w:rFonts w:ascii="Arial" w:hAnsi="Arial" w:cs="Arial"/>
          <w:color w:val="231F20"/>
          <w:sz w:val="24"/>
          <w:szCs w:val="24"/>
          <w:shd w:val="clear" w:color="auto" w:fill="FFFFFF"/>
        </w:rPr>
        <w:t>, elementos muito finos e longos com a capacidade de se contraírem.</w:t>
      </w:r>
    </w:p>
    <w:p w:rsidR="00AF68EA" w:rsidRPr="00AF68EA" w:rsidRDefault="00AF68EA" w:rsidP="00AF68EA">
      <w:pPr>
        <w:spacing w:after="0" w:line="360" w:lineRule="auto"/>
        <w:ind w:left="709" w:firstLine="709"/>
        <w:rPr>
          <w:rFonts w:ascii="Times New Roman" w:eastAsia="Times New Roman" w:hAnsi="Times New Roman" w:cs="Times New Roman"/>
          <w:sz w:val="24"/>
          <w:szCs w:val="24"/>
          <w:lang w:eastAsia="pt-BR"/>
        </w:rPr>
      </w:pPr>
      <w:r w:rsidRPr="00AF68EA">
        <w:rPr>
          <w:rFonts w:ascii="Arial" w:eastAsia="Times New Roman" w:hAnsi="Arial" w:cs="Arial"/>
          <w:color w:val="231F20"/>
          <w:sz w:val="24"/>
          <w:szCs w:val="24"/>
          <w:shd w:val="clear" w:color="auto" w:fill="FFFFFF"/>
          <w:lang w:eastAsia="pt-BR"/>
        </w:rPr>
        <w:t xml:space="preserve">As fibras musculares têm uma espessura média que oscila entre os 10 e os 100 micrómetros e um comprimento muito variável, já que em alguns músculos, como os que movimentam os pequenos ossos do </w:t>
      </w:r>
      <w:r w:rsidRPr="00AF68EA">
        <w:rPr>
          <w:rFonts w:ascii="Arial" w:eastAsia="Times New Roman" w:hAnsi="Arial" w:cs="Arial"/>
          <w:color w:val="231F20"/>
          <w:sz w:val="24"/>
          <w:szCs w:val="24"/>
          <w:shd w:val="clear" w:color="auto" w:fill="FFFFFF"/>
          <w:lang w:eastAsia="pt-BR"/>
        </w:rPr>
        <w:lastRenderedPageBreak/>
        <w:t xml:space="preserve">ouvido médio, medem apenas poucos milímetros, enquanto que, por exemplo, no </w:t>
      </w:r>
      <w:proofErr w:type="spellStart"/>
      <w:r w:rsidRPr="00AF68EA">
        <w:rPr>
          <w:rFonts w:ascii="Arial" w:eastAsia="Times New Roman" w:hAnsi="Arial" w:cs="Arial"/>
          <w:color w:val="231F20"/>
          <w:sz w:val="24"/>
          <w:szCs w:val="24"/>
          <w:shd w:val="clear" w:color="auto" w:fill="FFFFFF"/>
          <w:lang w:eastAsia="pt-BR"/>
        </w:rPr>
        <w:t>quadricípite</w:t>
      </w:r>
      <w:proofErr w:type="spellEnd"/>
      <w:r w:rsidRPr="00AF68EA">
        <w:rPr>
          <w:rFonts w:ascii="Arial" w:eastAsia="Times New Roman" w:hAnsi="Arial" w:cs="Arial"/>
          <w:color w:val="231F20"/>
          <w:sz w:val="24"/>
          <w:szCs w:val="24"/>
          <w:shd w:val="clear" w:color="auto" w:fill="FFFFFF"/>
          <w:lang w:eastAsia="pt-BR"/>
        </w:rPr>
        <w:t xml:space="preserve"> crural, podem superar os 40 cm. Estas fibras musculares são revestidas por uma bainha muito fina de tecido </w:t>
      </w:r>
      <w:proofErr w:type="gramStart"/>
      <w:r w:rsidRPr="00AF68EA">
        <w:rPr>
          <w:rFonts w:ascii="Arial" w:eastAsia="Times New Roman" w:hAnsi="Arial" w:cs="Arial"/>
          <w:color w:val="231F20"/>
          <w:sz w:val="24"/>
          <w:szCs w:val="24"/>
          <w:shd w:val="clear" w:color="auto" w:fill="FFFFFF"/>
          <w:lang w:eastAsia="pt-BR"/>
        </w:rPr>
        <w:t>conjuntivo denominada</w:t>
      </w:r>
      <w:proofErr w:type="gramEnd"/>
      <w:r w:rsidRPr="00AF68EA">
        <w:rPr>
          <w:rFonts w:ascii="Arial" w:eastAsia="Times New Roman" w:hAnsi="Arial" w:cs="Arial"/>
          <w:color w:val="231F20"/>
          <w:sz w:val="24"/>
          <w:szCs w:val="24"/>
          <w:shd w:val="clear" w:color="auto" w:fill="FFFFFF"/>
          <w:lang w:eastAsia="pt-BR"/>
        </w:rPr>
        <w:t> </w:t>
      </w:r>
      <w:proofErr w:type="spellStart"/>
      <w:r w:rsidRPr="00AF68EA">
        <w:rPr>
          <w:rFonts w:ascii="Arial" w:eastAsia="Times New Roman" w:hAnsi="Arial" w:cs="Arial"/>
          <w:bCs/>
          <w:color w:val="231F20"/>
          <w:sz w:val="24"/>
          <w:szCs w:val="24"/>
          <w:shd w:val="clear" w:color="auto" w:fill="FFFFFF"/>
          <w:lang w:eastAsia="pt-BR"/>
        </w:rPr>
        <w:t>endomísio</w:t>
      </w:r>
      <w:proofErr w:type="spellEnd"/>
      <w:r w:rsidRPr="00AF68EA">
        <w:rPr>
          <w:rFonts w:ascii="Arial" w:eastAsia="Times New Roman" w:hAnsi="Arial" w:cs="Arial"/>
          <w:color w:val="231F20"/>
          <w:sz w:val="24"/>
          <w:szCs w:val="24"/>
          <w:shd w:val="clear" w:color="auto" w:fill="FFFFFF"/>
          <w:lang w:eastAsia="pt-BR"/>
        </w:rPr>
        <w:t>, encontrando-se agrupadas em grupos denominados </w:t>
      </w:r>
      <w:r w:rsidRPr="00AF68EA">
        <w:rPr>
          <w:rFonts w:ascii="Arial" w:eastAsia="Times New Roman" w:hAnsi="Arial" w:cs="Arial"/>
          <w:bCs/>
          <w:color w:val="231F20"/>
          <w:sz w:val="24"/>
          <w:szCs w:val="24"/>
          <w:shd w:val="clear" w:color="auto" w:fill="FFFFFF"/>
          <w:lang w:eastAsia="pt-BR"/>
        </w:rPr>
        <w:t>feixes musculares</w:t>
      </w:r>
      <w:r w:rsidRPr="00AF68EA">
        <w:rPr>
          <w:rFonts w:ascii="Arial" w:eastAsia="Times New Roman" w:hAnsi="Arial" w:cs="Arial"/>
          <w:color w:val="231F20"/>
          <w:sz w:val="24"/>
          <w:szCs w:val="24"/>
          <w:shd w:val="clear" w:color="auto" w:fill="FFFFFF"/>
          <w:lang w:eastAsia="pt-BR"/>
        </w:rPr>
        <w:t xml:space="preserve">. Estes feixes, com vários milímetros de espessura, encontram-se igualmente rodeados por </w:t>
      </w:r>
      <w:proofErr w:type="gramStart"/>
      <w:r w:rsidRPr="00AF68EA">
        <w:rPr>
          <w:rFonts w:ascii="Arial" w:eastAsia="Times New Roman" w:hAnsi="Arial" w:cs="Arial"/>
          <w:color w:val="231F20"/>
          <w:sz w:val="24"/>
          <w:szCs w:val="24"/>
          <w:shd w:val="clear" w:color="auto" w:fill="FFFFFF"/>
          <w:lang w:eastAsia="pt-BR"/>
        </w:rPr>
        <w:t>uma outra</w:t>
      </w:r>
      <w:proofErr w:type="gramEnd"/>
      <w:r w:rsidRPr="00AF68EA">
        <w:rPr>
          <w:rFonts w:ascii="Arial" w:eastAsia="Times New Roman" w:hAnsi="Arial" w:cs="Arial"/>
          <w:color w:val="231F20"/>
          <w:sz w:val="24"/>
          <w:szCs w:val="24"/>
          <w:shd w:val="clear" w:color="auto" w:fill="FFFFFF"/>
          <w:lang w:eastAsia="pt-BR"/>
        </w:rPr>
        <w:t xml:space="preserve"> camada de tecido conjuntivo, com a denominação de </w:t>
      </w:r>
      <w:r w:rsidRPr="00AF68EA">
        <w:rPr>
          <w:rFonts w:ascii="Arial" w:eastAsia="Times New Roman" w:hAnsi="Arial" w:cs="Arial"/>
          <w:bCs/>
          <w:color w:val="231F20"/>
          <w:sz w:val="24"/>
          <w:szCs w:val="24"/>
          <w:shd w:val="clear" w:color="auto" w:fill="FFFFFF"/>
          <w:lang w:eastAsia="pt-BR"/>
        </w:rPr>
        <w:t>perimísio</w:t>
      </w:r>
      <w:r w:rsidRPr="00AF68EA">
        <w:rPr>
          <w:rFonts w:ascii="Arial" w:eastAsia="Times New Roman" w:hAnsi="Arial" w:cs="Arial"/>
          <w:color w:val="231F20"/>
          <w:sz w:val="24"/>
          <w:szCs w:val="24"/>
          <w:shd w:val="clear" w:color="auto" w:fill="FFFFFF"/>
          <w:lang w:eastAsia="pt-BR"/>
        </w:rPr>
        <w:t>, por sua vez agrupadas num grupo mais carnoso que constitui o músculo propriamente dito. Tal como as fibras e os feixes musculares, os músculos também são, por seu lado, constituídos por uma bainha de tecido conjuntivo, o </w:t>
      </w:r>
      <w:proofErr w:type="spellStart"/>
      <w:r w:rsidRPr="00AF68EA">
        <w:rPr>
          <w:rFonts w:ascii="Arial" w:eastAsia="Times New Roman" w:hAnsi="Arial" w:cs="Arial"/>
          <w:bCs/>
          <w:color w:val="231F20"/>
          <w:sz w:val="24"/>
          <w:szCs w:val="24"/>
          <w:shd w:val="clear" w:color="auto" w:fill="FFFFFF"/>
          <w:lang w:eastAsia="pt-BR"/>
        </w:rPr>
        <w:t>epimísio</w:t>
      </w:r>
      <w:proofErr w:type="spellEnd"/>
      <w:r w:rsidRPr="00AF68EA">
        <w:rPr>
          <w:rFonts w:ascii="Arial" w:eastAsia="Times New Roman" w:hAnsi="Arial" w:cs="Arial"/>
          <w:color w:val="231F20"/>
          <w:sz w:val="24"/>
          <w:szCs w:val="24"/>
          <w:shd w:val="clear" w:color="auto" w:fill="FFFFFF"/>
          <w:lang w:eastAsia="pt-BR"/>
        </w:rPr>
        <w:t>, que se encarrega da sua união e os protege dos atritos.</w:t>
      </w:r>
    </w:p>
    <w:p w:rsidR="00AF68EA" w:rsidRPr="00AF68EA" w:rsidRDefault="00AF68EA" w:rsidP="00AF68EA">
      <w:pPr>
        <w:shd w:val="clear" w:color="auto" w:fill="FFFFFF"/>
        <w:spacing w:after="0" w:line="360" w:lineRule="auto"/>
        <w:ind w:left="709" w:firstLine="709"/>
        <w:jc w:val="both"/>
        <w:rPr>
          <w:rFonts w:ascii="Arial" w:eastAsia="Times New Roman" w:hAnsi="Arial" w:cs="Arial"/>
          <w:sz w:val="24"/>
          <w:szCs w:val="24"/>
          <w:lang w:eastAsia="pt-BR"/>
        </w:rPr>
      </w:pPr>
      <w:r w:rsidRPr="00AF68EA">
        <w:rPr>
          <w:rFonts w:ascii="Arial" w:eastAsia="Times New Roman" w:hAnsi="Arial" w:cs="Arial"/>
          <w:color w:val="231F20"/>
          <w:sz w:val="24"/>
          <w:szCs w:val="24"/>
          <w:shd w:val="clear" w:color="auto" w:fill="FFFFFF"/>
          <w:lang w:eastAsia="pt-BR"/>
        </w:rPr>
        <w:t>Relativamente ao seu funcionamento, os elementos mais importantes deste conjunto são as fibras musculares, na medida em que, como já foi anteriormente mencionado, é nelas que é</w:t>
      </w:r>
      <w:r>
        <w:rPr>
          <w:rFonts w:ascii="Arial" w:eastAsia="Times New Roman" w:hAnsi="Arial" w:cs="Arial"/>
          <w:color w:val="231F20"/>
          <w:sz w:val="24"/>
          <w:szCs w:val="24"/>
          <w:shd w:val="clear" w:color="auto" w:fill="FFFFFF"/>
          <w:lang w:eastAsia="pt-BR"/>
        </w:rPr>
        <w:t xml:space="preserve"> originado o fenómeno da contra</w:t>
      </w:r>
      <w:r w:rsidRPr="00AF68EA">
        <w:rPr>
          <w:rFonts w:ascii="Arial" w:eastAsia="Times New Roman" w:hAnsi="Arial" w:cs="Arial"/>
          <w:color w:val="231F20"/>
          <w:sz w:val="24"/>
          <w:szCs w:val="24"/>
          <w:shd w:val="clear" w:color="auto" w:fill="FFFFFF"/>
          <w:lang w:eastAsia="pt-BR"/>
        </w:rPr>
        <w:t>ção.</w:t>
      </w:r>
    </w:p>
    <w:p w:rsidR="000E03D4" w:rsidRPr="000E03D4" w:rsidRDefault="000E03D4" w:rsidP="00AF68EA">
      <w:pPr>
        <w:shd w:val="clear" w:color="auto" w:fill="FFFFFF"/>
        <w:spacing w:after="0" w:line="360" w:lineRule="auto"/>
        <w:ind w:left="709" w:firstLine="709"/>
        <w:jc w:val="both"/>
        <w:rPr>
          <w:rFonts w:ascii="Arial" w:eastAsia="Times New Roman" w:hAnsi="Arial" w:cs="Arial"/>
          <w:bCs/>
          <w:sz w:val="24"/>
          <w:szCs w:val="24"/>
          <w:lang w:eastAsia="pt-BR"/>
        </w:rPr>
      </w:pPr>
      <w:r w:rsidRPr="000E03D4">
        <w:rPr>
          <w:rFonts w:ascii="Arial" w:eastAsia="Times New Roman" w:hAnsi="Arial" w:cs="Arial"/>
          <w:sz w:val="24"/>
          <w:szCs w:val="24"/>
          <w:lang w:eastAsia="pt-BR"/>
        </w:rPr>
        <w:t>Toda contração muscular é iniciada a partir da emissão de um impulso nervoso. A instrução viaja através do nervo para as terminações especializadas do músculo. Um axônio motor se comunica com a placa motora, local onde o estímulo elétrico é convertido em movimento. Entre o nervo e o músculo existe um minúsculo espaço chamado de fenda sináptica. O impulso se vincula a um neurotransmissor, acetilcolina, e é transportado até o seu receptor, criando um impulso elétrico que percorre todo o músculo e resulta na contração.</w:t>
      </w:r>
      <w:proofErr w:type="gramStart"/>
      <w:r w:rsidRPr="000E03D4">
        <w:rPr>
          <w:rFonts w:ascii="Arial" w:eastAsia="Times New Roman" w:hAnsi="Arial" w:cs="Arial"/>
          <w:sz w:val="24"/>
          <w:szCs w:val="24"/>
          <w:lang w:eastAsia="pt-BR"/>
        </w:rPr>
        <w:br/>
      </w:r>
      <w:proofErr w:type="gramEnd"/>
      <w:r w:rsidRPr="000E03D4">
        <w:rPr>
          <w:rFonts w:ascii="Arial" w:eastAsia="Times New Roman" w:hAnsi="Arial" w:cs="Arial"/>
          <w:bCs/>
          <w:sz w:val="24"/>
          <w:szCs w:val="24"/>
          <w:lang w:eastAsia="pt-BR"/>
        </w:rPr>
        <w:t> </w:t>
      </w:r>
    </w:p>
    <w:p w:rsidR="000E03D4" w:rsidRPr="000E03D4" w:rsidRDefault="000E03D4" w:rsidP="00AF68EA">
      <w:pPr>
        <w:shd w:val="clear" w:color="auto" w:fill="FFFFFF"/>
        <w:spacing w:after="0" w:line="360" w:lineRule="auto"/>
        <w:ind w:left="709" w:firstLine="709"/>
        <w:jc w:val="both"/>
        <w:rPr>
          <w:rFonts w:ascii="Arial" w:eastAsia="Times New Roman" w:hAnsi="Arial" w:cs="Arial"/>
          <w:sz w:val="24"/>
          <w:szCs w:val="24"/>
          <w:lang w:eastAsia="pt-BR"/>
        </w:rPr>
      </w:pPr>
      <w:r w:rsidRPr="000E03D4">
        <w:rPr>
          <w:rFonts w:ascii="Arial" w:eastAsia="Times New Roman" w:hAnsi="Arial" w:cs="Arial"/>
          <w:bCs/>
          <w:sz w:val="24"/>
          <w:szCs w:val="24"/>
          <w:lang w:eastAsia="pt-BR"/>
        </w:rPr>
        <w:t xml:space="preserve"> Algumas doenças podem afetar o bom funcionamento do sistema muscular</w:t>
      </w:r>
      <w:r w:rsidRPr="000E03D4">
        <w:rPr>
          <w:rFonts w:ascii="Arial" w:eastAsia="Times New Roman" w:hAnsi="Arial" w:cs="Arial"/>
          <w:sz w:val="24"/>
          <w:szCs w:val="24"/>
          <w:lang w:eastAsia="pt-BR"/>
        </w:rPr>
        <w:t xml:space="preserve">. A atonia e distonia são dois exemplos disso. A primeira consiste em uma diminuição da tonicidade normal de um órgão. É uma espécie de deficiência da força de contração muscular e pode afetar os músculos de comando voluntário e também os músculos lisos. Um exemplo é a atonia intestinal, que causa uma lentidão do intestino levando à constipação. A atrofia muscular é o definhamento do tecido muscular, o que causa um encurtamento das fibras dos músculos. Pode ser causado por desuso ou quando os impulsos nervosos tornam-se </w:t>
      </w:r>
      <w:r w:rsidRPr="000E03D4">
        <w:rPr>
          <w:rFonts w:ascii="Arial" w:eastAsia="Times New Roman" w:hAnsi="Arial" w:cs="Arial"/>
          <w:sz w:val="24"/>
          <w:szCs w:val="24"/>
          <w:lang w:eastAsia="pt-BR"/>
        </w:rPr>
        <w:lastRenderedPageBreak/>
        <w:t>ineficazes. Os sintomas da atrofia são encurtamento dos membros, fraqueza, incapacidade de mover-se normalmente.</w:t>
      </w:r>
    </w:p>
    <w:p w:rsidR="000E03D4" w:rsidRDefault="000E03D4" w:rsidP="00AF68EA">
      <w:pPr>
        <w:spacing w:line="360" w:lineRule="auto"/>
        <w:ind w:left="709"/>
        <w:jc w:val="center"/>
        <w:rPr>
          <w:rFonts w:ascii="Arial" w:hAnsi="Arial" w:cs="Arial"/>
          <w:b/>
          <w:sz w:val="24"/>
          <w:szCs w:val="24"/>
        </w:rPr>
      </w:pPr>
    </w:p>
    <w:p w:rsidR="000E03D4" w:rsidRDefault="000E03D4" w:rsidP="00AF68EA">
      <w:pPr>
        <w:spacing w:line="360" w:lineRule="auto"/>
        <w:jc w:val="center"/>
        <w:rPr>
          <w:rFonts w:ascii="Arial" w:hAnsi="Arial" w:cs="Arial"/>
          <w:noProof/>
          <w:color w:val="660099"/>
          <w:bdr w:val="none" w:sz="0" w:space="0" w:color="auto" w:frame="1"/>
          <w:shd w:val="clear" w:color="auto" w:fill="222222"/>
          <w:lang w:eastAsia="pt-BR"/>
        </w:rPr>
      </w:pPr>
    </w:p>
    <w:p w:rsidR="00AA6D10" w:rsidRDefault="00AA6D10" w:rsidP="00AF68EA">
      <w:pPr>
        <w:spacing w:line="360" w:lineRule="auto"/>
        <w:jc w:val="center"/>
        <w:rPr>
          <w:rFonts w:ascii="Arial" w:hAnsi="Arial" w:cs="Arial"/>
          <w:noProof/>
          <w:color w:val="660099"/>
          <w:bdr w:val="none" w:sz="0" w:space="0" w:color="auto" w:frame="1"/>
          <w:shd w:val="clear" w:color="auto" w:fill="222222"/>
          <w:lang w:eastAsia="pt-BR"/>
        </w:rPr>
      </w:pPr>
    </w:p>
    <w:p w:rsidR="00AA6D10" w:rsidRDefault="00AA6D10" w:rsidP="00AF68EA">
      <w:pPr>
        <w:spacing w:line="360" w:lineRule="auto"/>
        <w:jc w:val="center"/>
        <w:rPr>
          <w:rFonts w:ascii="Arial" w:hAnsi="Arial" w:cs="Arial"/>
          <w:noProof/>
          <w:color w:val="660099"/>
          <w:bdr w:val="none" w:sz="0" w:space="0" w:color="auto" w:frame="1"/>
          <w:shd w:val="clear" w:color="auto" w:fill="222222"/>
          <w:lang w:eastAsia="pt-BR"/>
        </w:rPr>
      </w:pPr>
    </w:p>
    <w:p w:rsidR="00AA6D10" w:rsidRDefault="00AA6D10" w:rsidP="00AF68EA">
      <w:pPr>
        <w:spacing w:line="360" w:lineRule="auto"/>
        <w:jc w:val="center"/>
        <w:rPr>
          <w:rFonts w:ascii="Arial" w:hAnsi="Arial" w:cs="Arial"/>
          <w:noProof/>
          <w:color w:val="660099"/>
          <w:bdr w:val="none" w:sz="0" w:space="0" w:color="auto" w:frame="1"/>
          <w:shd w:val="clear" w:color="auto" w:fill="222222"/>
          <w:lang w:eastAsia="pt-BR"/>
        </w:rPr>
      </w:pPr>
    </w:p>
    <w:p w:rsidR="00AA6D10" w:rsidRDefault="00AA6D10" w:rsidP="00AF68EA">
      <w:pPr>
        <w:spacing w:line="360" w:lineRule="auto"/>
        <w:jc w:val="center"/>
        <w:rPr>
          <w:rFonts w:ascii="Arial" w:hAnsi="Arial" w:cs="Arial"/>
          <w:noProof/>
          <w:color w:val="660099"/>
          <w:bdr w:val="none" w:sz="0" w:space="0" w:color="auto" w:frame="1"/>
          <w:shd w:val="clear" w:color="auto" w:fill="222222"/>
          <w:lang w:eastAsia="pt-BR"/>
        </w:rPr>
      </w:pPr>
    </w:p>
    <w:p w:rsidR="00AA6D10" w:rsidRDefault="00AA6D10" w:rsidP="00AF68EA">
      <w:pPr>
        <w:spacing w:line="360" w:lineRule="auto"/>
        <w:jc w:val="center"/>
        <w:rPr>
          <w:rFonts w:ascii="Arial" w:hAnsi="Arial" w:cs="Arial"/>
          <w:noProof/>
          <w:color w:val="660099"/>
          <w:bdr w:val="none" w:sz="0" w:space="0" w:color="auto" w:frame="1"/>
          <w:shd w:val="clear" w:color="auto" w:fill="222222"/>
          <w:lang w:eastAsia="pt-BR"/>
        </w:rPr>
      </w:pPr>
    </w:p>
    <w:p w:rsidR="00AA6D10" w:rsidRDefault="00AA6D10" w:rsidP="00AF68EA">
      <w:pPr>
        <w:spacing w:line="360" w:lineRule="auto"/>
        <w:jc w:val="center"/>
        <w:rPr>
          <w:rFonts w:ascii="Arial" w:hAnsi="Arial" w:cs="Arial"/>
          <w:noProof/>
          <w:color w:val="660099"/>
          <w:bdr w:val="none" w:sz="0" w:space="0" w:color="auto" w:frame="1"/>
          <w:shd w:val="clear" w:color="auto" w:fill="222222"/>
          <w:lang w:eastAsia="pt-BR"/>
        </w:rPr>
      </w:pPr>
    </w:p>
    <w:p w:rsidR="00AA6D10" w:rsidRDefault="00AA6D10" w:rsidP="00AF68EA">
      <w:pPr>
        <w:spacing w:line="360" w:lineRule="auto"/>
        <w:jc w:val="center"/>
        <w:rPr>
          <w:rFonts w:ascii="Arial" w:hAnsi="Arial" w:cs="Arial"/>
          <w:noProof/>
          <w:color w:val="660099"/>
          <w:bdr w:val="none" w:sz="0" w:space="0" w:color="auto" w:frame="1"/>
          <w:shd w:val="clear" w:color="auto" w:fill="222222"/>
          <w:lang w:eastAsia="pt-BR"/>
        </w:rPr>
      </w:pPr>
    </w:p>
    <w:p w:rsidR="00AA6D10" w:rsidRDefault="00AA6D10" w:rsidP="00AF68EA">
      <w:pPr>
        <w:spacing w:line="360" w:lineRule="auto"/>
        <w:jc w:val="center"/>
        <w:rPr>
          <w:rFonts w:ascii="Arial" w:hAnsi="Arial" w:cs="Arial"/>
          <w:noProof/>
          <w:color w:val="660099"/>
          <w:bdr w:val="none" w:sz="0" w:space="0" w:color="auto" w:frame="1"/>
          <w:shd w:val="clear" w:color="auto" w:fill="222222"/>
          <w:lang w:eastAsia="pt-BR"/>
        </w:rPr>
      </w:pPr>
    </w:p>
    <w:p w:rsidR="00AA6D10" w:rsidRDefault="00AA6D10" w:rsidP="00AF68EA">
      <w:pPr>
        <w:spacing w:line="360" w:lineRule="auto"/>
        <w:jc w:val="center"/>
        <w:rPr>
          <w:rFonts w:ascii="Arial" w:hAnsi="Arial" w:cs="Arial"/>
          <w:noProof/>
          <w:color w:val="660099"/>
          <w:bdr w:val="none" w:sz="0" w:space="0" w:color="auto" w:frame="1"/>
          <w:shd w:val="clear" w:color="auto" w:fill="222222"/>
          <w:lang w:eastAsia="pt-BR"/>
        </w:rPr>
      </w:pPr>
    </w:p>
    <w:p w:rsidR="00AA6D10" w:rsidRDefault="00AA6D10" w:rsidP="00AF68EA">
      <w:pPr>
        <w:spacing w:line="360" w:lineRule="auto"/>
        <w:jc w:val="center"/>
        <w:rPr>
          <w:rFonts w:ascii="Arial" w:hAnsi="Arial" w:cs="Arial"/>
          <w:noProof/>
          <w:color w:val="660099"/>
          <w:bdr w:val="none" w:sz="0" w:space="0" w:color="auto" w:frame="1"/>
          <w:shd w:val="clear" w:color="auto" w:fill="222222"/>
          <w:lang w:eastAsia="pt-BR"/>
        </w:rPr>
      </w:pPr>
    </w:p>
    <w:p w:rsidR="00AA6D10" w:rsidRDefault="00AA6D10" w:rsidP="00AF68EA">
      <w:pPr>
        <w:spacing w:line="360" w:lineRule="auto"/>
        <w:jc w:val="center"/>
        <w:rPr>
          <w:rFonts w:ascii="Arial" w:hAnsi="Arial" w:cs="Arial"/>
          <w:noProof/>
          <w:color w:val="660099"/>
          <w:bdr w:val="none" w:sz="0" w:space="0" w:color="auto" w:frame="1"/>
          <w:shd w:val="clear" w:color="auto" w:fill="222222"/>
          <w:lang w:eastAsia="pt-BR"/>
        </w:rPr>
      </w:pPr>
    </w:p>
    <w:p w:rsidR="00AA6D10" w:rsidRPr="00D82DE5" w:rsidRDefault="00AA6D10" w:rsidP="00AF68EA">
      <w:pPr>
        <w:spacing w:line="360" w:lineRule="auto"/>
        <w:jc w:val="center"/>
        <w:rPr>
          <w:rFonts w:ascii="Arial" w:hAnsi="Arial" w:cs="Arial"/>
          <w:b/>
          <w:sz w:val="24"/>
          <w:szCs w:val="24"/>
        </w:rPr>
      </w:pPr>
    </w:p>
    <w:p w:rsidR="000E03D4" w:rsidRDefault="000E03D4" w:rsidP="00AF68EA">
      <w:pPr>
        <w:spacing w:line="360" w:lineRule="auto"/>
        <w:jc w:val="center"/>
        <w:rPr>
          <w:rFonts w:ascii="Arial" w:hAnsi="Arial" w:cs="Arial"/>
          <w:b/>
          <w:sz w:val="24"/>
          <w:szCs w:val="24"/>
        </w:rPr>
      </w:pPr>
    </w:p>
    <w:p w:rsidR="000E03D4" w:rsidRDefault="000E03D4" w:rsidP="00AF68EA">
      <w:pPr>
        <w:spacing w:line="360" w:lineRule="auto"/>
        <w:jc w:val="center"/>
        <w:rPr>
          <w:rFonts w:ascii="Arial" w:hAnsi="Arial" w:cs="Arial"/>
          <w:b/>
          <w:sz w:val="24"/>
          <w:szCs w:val="24"/>
        </w:rPr>
      </w:pPr>
    </w:p>
    <w:p w:rsidR="000E03D4" w:rsidRDefault="000E03D4" w:rsidP="00AF68EA">
      <w:pPr>
        <w:pStyle w:val="NormalWeb"/>
        <w:shd w:val="clear" w:color="auto" w:fill="FFFFFF"/>
        <w:spacing w:before="0" w:beforeAutospacing="0" w:after="0" w:afterAutospacing="0" w:line="360" w:lineRule="auto"/>
        <w:jc w:val="both"/>
        <w:textAlignment w:val="baseline"/>
        <w:rPr>
          <w:rFonts w:ascii="Arial" w:hAnsi="Arial" w:cs="Arial"/>
          <w:color w:val="000000"/>
          <w:sz w:val="21"/>
          <w:szCs w:val="21"/>
        </w:rPr>
      </w:pPr>
      <w:r>
        <w:rPr>
          <w:rFonts w:ascii="Arial" w:hAnsi="Arial" w:cs="Arial"/>
          <w:color w:val="000000"/>
          <w:sz w:val="21"/>
          <w:szCs w:val="21"/>
        </w:rPr>
        <w:t> </w:t>
      </w:r>
    </w:p>
    <w:p w:rsidR="000E03D4" w:rsidRDefault="000E03D4" w:rsidP="00AF68EA">
      <w:pPr>
        <w:pStyle w:val="NormalWeb"/>
        <w:shd w:val="clear" w:color="auto" w:fill="FFFFFF"/>
        <w:spacing w:before="0" w:beforeAutospacing="0" w:after="0" w:afterAutospacing="0" w:line="360" w:lineRule="auto"/>
        <w:jc w:val="both"/>
        <w:textAlignment w:val="baseline"/>
        <w:rPr>
          <w:rFonts w:ascii="Arial" w:hAnsi="Arial" w:cs="Arial"/>
          <w:color w:val="000000"/>
          <w:sz w:val="21"/>
          <w:szCs w:val="21"/>
        </w:rPr>
      </w:pPr>
    </w:p>
    <w:p w:rsidR="000E03D4" w:rsidRDefault="000E03D4" w:rsidP="00AF68EA">
      <w:pPr>
        <w:spacing w:line="360" w:lineRule="auto"/>
        <w:jc w:val="center"/>
        <w:rPr>
          <w:rFonts w:ascii="Arial" w:hAnsi="Arial" w:cs="Arial"/>
          <w:b/>
          <w:sz w:val="24"/>
          <w:szCs w:val="24"/>
        </w:rPr>
      </w:pPr>
    </w:p>
    <w:p w:rsidR="000E03D4" w:rsidRDefault="000E03D4" w:rsidP="00AF68EA">
      <w:pPr>
        <w:spacing w:line="360" w:lineRule="auto"/>
        <w:jc w:val="center"/>
        <w:rPr>
          <w:rFonts w:ascii="Arial" w:hAnsi="Arial" w:cs="Arial"/>
          <w:b/>
          <w:sz w:val="24"/>
          <w:szCs w:val="24"/>
        </w:rPr>
      </w:pPr>
    </w:p>
    <w:p w:rsidR="000E03D4" w:rsidRDefault="000E03D4" w:rsidP="00AF68EA">
      <w:pPr>
        <w:spacing w:line="360" w:lineRule="auto"/>
        <w:jc w:val="center"/>
        <w:rPr>
          <w:rFonts w:ascii="Arial" w:hAnsi="Arial" w:cs="Arial"/>
          <w:b/>
          <w:sz w:val="24"/>
          <w:szCs w:val="24"/>
        </w:rPr>
      </w:pPr>
    </w:p>
    <w:p w:rsidR="00DB006E" w:rsidRDefault="00DB006E" w:rsidP="00AF68EA">
      <w:pPr>
        <w:spacing w:line="360" w:lineRule="auto"/>
        <w:jc w:val="center"/>
        <w:rPr>
          <w:rFonts w:ascii="Arial" w:hAnsi="Arial" w:cs="Arial"/>
          <w:b/>
          <w:sz w:val="24"/>
          <w:szCs w:val="24"/>
        </w:rPr>
      </w:pPr>
    </w:p>
    <w:p w:rsidR="00DB006E" w:rsidRDefault="00DB006E" w:rsidP="00AF68EA">
      <w:pPr>
        <w:spacing w:line="360" w:lineRule="auto"/>
        <w:jc w:val="center"/>
        <w:rPr>
          <w:rFonts w:ascii="Arial" w:hAnsi="Arial" w:cs="Arial"/>
          <w:b/>
          <w:sz w:val="24"/>
          <w:szCs w:val="24"/>
        </w:rPr>
      </w:pPr>
    </w:p>
    <w:p w:rsidR="008306D4" w:rsidRDefault="008306D4" w:rsidP="00AF68EA">
      <w:pPr>
        <w:spacing w:line="360" w:lineRule="auto"/>
        <w:jc w:val="center"/>
        <w:rPr>
          <w:rFonts w:ascii="Arial" w:hAnsi="Arial" w:cs="Arial"/>
          <w:b/>
          <w:sz w:val="24"/>
          <w:szCs w:val="24"/>
        </w:rPr>
      </w:pPr>
    </w:p>
    <w:p w:rsidR="00034CAA" w:rsidRPr="00AA6D10" w:rsidRDefault="00034CAA" w:rsidP="00AF68EA">
      <w:pPr>
        <w:pStyle w:val="PargrafodaLista"/>
        <w:numPr>
          <w:ilvl w:val="1"/>
          <w:numId w:val="4"/>
        </w:numPr>
        <w:spacing w:line="360" w:lineRule="auto"/>
        <w:jc w:val="center"/>
        <w:rPr>
          <w:rFonts w:ascii="Arial" w:hAnsi="Arial" w:cs="Arial"/>
          <w:b/>
          <w:sz w:val="24"/>
          <w:szCs w:val="24"/>
        </w:rPr>
      </w:pPr>
      <w:r w:rsidRPr="00AA6D10">
        <w:rPr>
          <w:rFonts w:ascii="Arial" w:hAnsi="Arial" w:cs="Arial"/>
          <w:b/>
          <w:sz w:val="24"/>
          <w:szCs w:val="24"/>
        </w:rPr>
        <w:lastRenderedPageBreak/>
        <w:t>TOXINA BOTULÍNICA</w:t>
      </w:r>
    </w:p>
    <w:p w:rsidR="00AF68EA" w:rsidRPr="00AA6D10" w:rsidRDefault="00AF68EA" w:rsidP="00AA6D10">
      <w:pPr>
        <w:pStyle w:val="PargrafodaLista"/>
        <w:spacing w:line="360" w:lineRule="auto"/>
        <w:ind w:left="709" w:firstLine="567"/>
        <w:jc w:val="both"/>
        <w:rPr>
          <w:rFonts w:ascii="Arial" w:hAnsi="Arial" w:cs="Arial"/>
          <w:b/>
          <w:sz w:val="24"/>
          <w:szCs w:val="24"/>
        </w:rPr>
      </w:pPr>
      <w:r w:rsidRPr="0051326D">
        <w:rPr>
          <w:rFonts w:ascii="Arial" w:hAnsi="Arial" w:cs="Arial"/>
          <w:sz w:val="24"/>
          <w:szCs w:val="24"/>
          <w:shd w:val="clear" w:color="auto" w:fill="FFFFFF"/>
        </w:rPr>
        <w:t>As Neurotoxinas Botulínicas (NTB) são produzidas pela bactéria anaeróbia </w:t>
      </w:r>
      <w:proofErr w:type="spellStart"/>
      <w:r w:rsidRPr="0051326D">
        <w:rPr>
          <w:rStyle w:val="nfase"/>
          <w:rFonts w:ascii="Arial" w:hAnsi="Arial" w:cs="Arial"/>
          <w:sz w:val="24"/>
          <w:szCs w:val="24"/>
          <w:shd w:val="clear" w:color="auto" w:fill="FFFFFF"/>
        </w:rPr>
        <w:t>Clostridium</w:t>
      </w:r>
      <w:proofErr w:type="spellEnd"/>
      <w:r w:rsidRPr="0051326D">
        <w:rPr>
          <w:rStyle w:val="nfase"/>
          <w:rFonts w:ascii="Arial" w:hAnsi="Arial" w:cs="Arial"/>
          <w:sz w:val="24"/>
          <w:szCs w:val="24"/>
          <w:shd w:val="clear" w:color="auto" w:fill="FFFFFF"/>
        </w:rPr>
        <w:t xml:space="preserve"> </w:t>
      </w:r>
      <w:proofErr w:type="spellStart"/>
      <w:r w:rsidRPr="0051326D">
        <w:rPr>
          <w:rStyle w:val="nfase"/>
          <w:rFonts w:ascii="Arial" w:hAnsi="Arial" w:cs="Arial"/>
          <w:sz w:val="24"/>
          <w:szCs w:val="24"/>
          <w:shd w:val="clear" w:color="auto" w:fill="FFFFFF"/>
        </w:rPr>
        <w:t>botulinum</w:t>
      </w:r>
      <w:proofErr w:type="spellEnd"/>
      <w:r w:rsidRPr="0051326D">
        <w:rPr>
          <w:rFonts w:ascii="Arial" w:hAnsi="Arial" w:cs="Arial"/>
          <w:sz w:val="24"/>
          <w:szCs w:val="24"/>
          <w:shd w:val="clear" w:color="auto" w:fill="FFFFFF"/>
        </w:rPr>
        <w:t> e são consideradas as toxinas mais potentes conhecidas. Sua alta toxicidade aliada a mecanismos de ação extremamente específicos lhes confere características únicas de alta periculosidade, por um lado, associada á altíssima utilidade nas ciências médicas, por outro.</w:t>
      </w:r>
      <w:r w:rsidRPr="0051326D">
        <w:rPr>
          <w:rFonts w:ascii="Arial" w:hAnsi="Arial" w:cs="Arial"/>
          <w:sz w:val="24"/>
          <w:szCs w:val="24"/>
        </w:rPr>
        <w:br/>
      </w:r>
      <w:r w:rsidRPr="0051326D">
        <w:rPr>
          <w:rFonts w:ascii="Arial" w:hAnsi="Arial" w:cs="Arial"/>
          <w:sz w:val="24"/>
          <w:szCs w:val="24"/>
        </w:rPr>
        <w:br/>
      </w:r>
      <w:r w:rsidRPr="0051326D">
        <w:rPr>
          <w:rFonts w:ascii="Arial" w:hAnsi="Arial" w:cs="Arial"/>
          <w:sz w:val="24"/>
          <w:szCs w:val="24"/>
          <w:shd w:val="clear" w:color="auto" w:fill="FFFFFF"/>
        </w:rPr>
        <w:t xml:space="preserve">O uso de toxinas biológicas, agentes infecciosos e venenos químicos para matar inimigos não é uma novidade. Durante séculos populações nativas de várias regiões utilizaram toxinas obtidas de plantas e venenos de anfíbios para aumentar a letalidade de suas </w:t>
      </w:r>
      <w:proofErr w:type="gramStart"/>
      <w:r w:rsidRPr="0051326D">
        <w:rPr>
          <w:rFonts w:ascii="Arial" w:hAnsi="Arial" w:cs="Arial"/>
          <w:sz w:val="24"/>
          <w:szCs w:val="24"/>
          <w:shd w:val="clear" w:color="auto" w:fill="FFFFFF"/>
        </w:rPr>
        <w:t>armas.</w:t>
      </w:r>
      <w:proofErr w:type="gramEnd"/>
      <w:r w:rsidRPr="0051326D">
        <w:rPr>
          <w:rFonts w:ascii="Arial" w:hAnsi="Arial" w:cs="Arial"/>
          <w:sz w:val="24"/>
          <w:szCs w:val="24"/>
          <w:shd w:val="clear" w:color="auto" w:fill="FFFFFF"/>
          <w:vertAlign w:val="superscript"/>
        </w:rPr>
        <w:t>2</w:t>
      </w:r>
      <w:r w:rsidRPr="0051326D">
        <w:rPr>
          <w:rFonts w:ascii="Arial" w:hAnsi="Arial" w:cs="Arial"/>
          <w:sz w:val="24"/>
          <w:szCs w:val="24"/>
          <w:shd w:val="clear" w:color="auto" w:fill="FFFFFF"/>
        </w:rPr>
        <w:t xml:space="preserve"> A utilização das NTB como armas biológicas começou a mais de 60 anos atrás pelos Japoneses, através do </w:t>
      </w:r>
      <w:proofErr w:type="spellStart"/>
      <w:r w:rsidRPr="0051326D">
        <w:rPr>
          <w:rFonts w:ascii="Arial" w:hAnsi="Arial" w:cs="Arial"/>
          <w:sz w:val="24"/>
          <w:szCs w:val="24"/>
          <w:shd w:val="clear" w:color="auto" w:fill="FFFFFF"/>
        </w:rPr>
        <w:t>Biological</w:t>
      </w:r>
      <w:proofErr w:type="spellEnd"/>
      <w:r w:rsidRPr="0051326D">
        <w:rPr>
          <w:rFonts w:ascii="Arial" w:hAnsi="Arial" w:cs="Arial"/>
          <w:sz w:val="24"/>
          <w:szCs w:val="24"/>
          <w:shd w:val="clear" w:color="auto" w:fill="FFFFFF"/>
        </w:rPr>
        <w:t xml:space="preserve"> </w:t>
      </w:r>
      <w:proofErr w:type="spellStart"/>
      <w:r w:rsidRPr="0051326D">
        <w:rPr>
          <w:rFonts w:ascii="Arial" w:hAnsi="Arial" w:cs="Arial"/>
          <w:sz w:val="24"/>
          <w:szCs w:val="24"/>
          <w:shd w:val="clear" w:color="auto" w:fill="FFFFFF"/>
        </w:rPr>
        <w:t>Warfare</w:t>
      </w:r>
      <w:proofErr w:type="spellEnd"/>
      <w:r w:rsidRPr="0051326D">
        <w:rPr>
          <w:rFonts w:ascii="Arial" w:hAnsi="Arial" w:cs="Arial"/>
          <w:sz w:val="24"/>
          <w:szCs w:val="24"/>
          <w:shd w:val="clear" w:color="auto" w:fill="FFFFFF"/>
        </w:rPr>
        <w:t xml:space="preserve"> </w:t>
      </w:r>
      <w:proofErr w:type="spellStart"/>
      <w:r w:rsidRPr="0051326D">
        <w:rPr>
          <w:rFonts w:ascii="Arial" w:hAnsi="Arial" w:cs="Arial"/>
          <w:sz w:val="24"/>
          <w:szCs w:val="24"/>
          <w:shd w:val="clear" w:color="auto" w:fill="FFFFFF"/>
        </w:rPr>
        <w:t>Group</w:t>
      </w:r>
      <w:proofErr w:type="spellEnd"/>
      <w:r w:rsidRPr="0051326D">
        <w:rPr>
          <w:rFonts w:ascii="Arial" w:hAnsi="Arial" w:cs="Arial"/>
          <w:sz w:val="24"/>
          <w:szCs w:val="24"/>
          <w:shd w:val="clear" w:color="auto" w:fill="FFFFFF"/>
        </w:rPr>
        <w:t xml:space="preserve"> - Unit 731, que conduziu experimentos em prisioneiros de guerra para determinar a letalidade da ingestão do </w:t>
      </w:r>
      <w:r w:rsidRPr="0051326D">
        <w:rPr>
          <w:rStyle w:val="nfase"/>
          <w:rFonts w:ascii="Arial" w:hAnsi="Arial" w:cs="Arial"/>
          <w:sz w:val="24"/>
          <w:szCs w:val="24"/>
          <w:shd w:val="clear" w:color="auto" w:fill="FFFFFF"/>
        </w:rPr>
        <w:t>Clostridium botulinum</w:t>
      </w:r>
      <w:r w:rsidRPr="0051326D">
        <w:rPr>
          <w:rFonts w:ascii="Arial" w:hAnsi="Arial" w:cs="Arial"/>
          <w:sz w:val="24"/>
          <w:szCs w:val="24"/>
          <w:shd w:val="clear" w:color="auto" w:fill="FFFFFF"/>
        </w:rPr>
        <w:t>.</w:t>
      </w:r>
      <w:r w:rsidRPr="0051326D">
        <w:rPr>
          <w:rFonts w:ascii="Arial" w:hAnsi="Arial" w:cs="Arial"/>
          <w:sz w:val="24"/>
          <w:szCs w:val="24"/>
          <w:shd w:val="clear" w:color="auto" w:fill="FFFFFF"/>
          <w:vertAlign w:val="superscript"/>
        </w:rPr>
        <w:t>2</w:t>
      </w:r>
      <w:r w:rsidRPr="0051326D">
        <w:rPr>
          <w:rFonts w:ascii="Arial" w:hAnsi="Arial" w:cs="Arial"/>
          <w:sz w:val="24"/>
          <w:szCs w:val="24"/>
        </w:rPr>
        <w:br/>
      </w:r>
      <w:r w:rsidRPr="0051326D">
        <w:rPr>
          <w:rFonts w:ascii="Arial" w:hAnsi="Arial" w:cs="Arial"/>
          <w:sz w:val="24"/>
          <w:szCs w:val="24"/>
        </w:rPr>
        <w:br/>
      </w:r>
      <w:r w:rsidRPr="0051326D">
        <w:rPr>
          <w:rFonts w:ascii="Arial" w:hAnsi="Arial" w:cs="Arial"/>
          <w:sz w:val="24"/>
          <w:szCs w:val="24"/>
          <w:shd w:val="clear" w:color="auto" w:fill="FFFFFF"/>
        </w:rPr>
        <w:t>Devido á sua extrema alta potência as NTB foram utilizadas, durante a II Guerra Mundial, por ambos os lados, Forças</w:t>
      </w:r>
      <w:r w:rsidR="0051326D" w:rsidRPr="0051326D">
        <w:rPr>
          <w:rFonts w:ascii="Arial" w:hAnsi="Arial" w:cs="Arial"/>
          <w:sz w:val="24"/>
          <w:szCs w:val="24"/>
          <w:shd w:val="clear" w:color="auto" w:fill="FFFFFF"/>
        </w:rPr>
        <w:t xml:space="preserve"> </w:t>
      </w:r>
      <w:r w:rsidRPr="0051326D">
        <w:rPr>
          <w:rFonts w:ascii="Arial" w:hAnsi="Arial" w:cs="Arial"/>
          <w:sz w:val="24"/>
          <w:szCs w:val="24"/>
          <w:shd w:val="clear" w:color="auto" w:fill="FFFFFF"/>
        </w:rPr>
        <w:t>Aliadas e Forças do Eixo, no sentido de avaliar o seu potencial como arma biológica.</w:t>
      </w:r>
      <w:r w:rsidRPr="0051326D">
        <w:rPr>
          <w:rFonts w:ascii="Arial" w:hAnsi="Arial" w:cs="Arial"/>
          <w:sz w:val="24"/>
          <w:szCs w:val="24"/>
          <w:shd w:val="clear" w:color="auto" w:fill="FFFFFF"/>
          <w:vertAlign w:val="superscript"/>
        </w:rPr>
        <w:t>3</w:t>
      </w:r>
      <w:r w:rsidRPr="0051326D">
        <w:rPr>
          <w:rFonts w:ascii="Arial" w:hAnsi="Arial" w:cs="Arial"/>
          <w:sz w:val="24"/>
          <w:szCs w:val="24"/>
        </w:rPr>
        <w:br/>
      </w:r>
      <w:r w:rsidRPr="0051326D">
        <w:rPr>
          <w:rFonts w:ascii="Arial" w:hAnsi="Arial" w:cs="Arial"/>
          <w:sz w:val="24"/>
          <w:szCs w:val="24"/>
        </w:rPr>
        <w:br/>
      </w:r>
      <w:r w:rsidRPr="0051326D">
        <w:rPr>
          <w:rFonts w:ascii="Arial" w:hAnsi="Arial" w:cs="Arial"/>
          <w:sz w:val="24"/>
          <w:szCs w:val="24"/>
          <w:shd w:val="clear" w:color="auto" w:fill="FFFFFF"/>
        </w:rPr>
        <w:t>Os Estados Unidos foram os primeiros a produzir a Toxina Botulínica do Tipo A(</w:t>
      </w:r>
      <w:proofErr w:type="spellStart"/>
      <w:r w:rsidRPr="0051326D">
        <w:rPr>
          <w:rFonts w:ascii="Arial" w:hAnsi="Arial" w:cs="Arial"/>
          <w:sz w:val="24"/>
          <w:szCs w:val="24"/>
          <w:shd w:val="clear" w:color="auto" w:fill="FFFFFF"/>
        </w:rPr>
        <w:t>BoNT</w:t>
      </w:r>
      <w:proofErr w:type="spellEnd"/>
      <w:r w:rsidRPr="0051326D">
        <w:rPr>
          <w:rFonts w:ascii="Arial" w:hAnsi="Arial" w:cs="Arial"/>
          <w:sz w:val="24"/>
          <w:szCs w:val="24"/>
          <w:shd w:val="clear" w:color="auto" w:fill="FFFFFF"/>
        </w:rPr>
        <w:t xml:space="preserve">/A) durante a II Guerra Mundial em resposta a suspeita da utilização desta arma biológica pelos alemães. Mais tarde os soviéticos produziram amplos estoques de </w:t>
      </w:r>
      <w:proofErr w:type="spellStart"/>
      <w:proofErr w:type="gramStart"/>
      <w:r w:rsidRPr="0051326D">
        <w:rPr>
          <w:rFonts w:ascii="Arial" w:hAnsi="Arial" w:cs="Arial"/>
          <w:sz w:val="24"/>
          <w:szCs w:val="24"/>
          <w:shd w:val="clear" w:color="auto" w:fill="FFFFFF"/>
        </w:rPr>
        <w:t>BoNT</w:t>
      </w:r>
      <w:proofErr w:type="spellEnd"/>
      <w:proofErr w:type="gramEnd"/>
      <w:r w:rsidRPr="0051326D">
        <w:rPr>
          <w:rFonts w:ascii="Arial" w:hAnsi="Arial" w:cs="Arial"/>
          <w:sz w:val="24"/>
          <w:szCs w:val="24"/>
          <w:shd w:val="clear" w:color="auto" w:fill="FFFFFF"/>
        </w:rPr>
        <w:t xml:space="preserve">/A como arma biológica. Irã, Iraque, Síria e Coréia do Norte também são suspeitos de estarem envolvidos neste tipo de produção. O Iraque admitiu oficialmente, em 1995, ter produzido 19.000 de litros de concentrado de toxina botulínica, o que seria suficiente para matar </w:t>
      </w:r>
      <w:proofErr w:type="gramStart"/>
      <w:r w:rsidRPr="0051326D">
        <w:rPr>
          <w:rFonts w:ascii="Arial" w:hAnsi="Arial" w:cs="Arial"/>
          <w:sz w:val="24"/>
          <w:szCs w:val="24"/>
          <w:shd w:val="clear" w:color="auto" w:fill="FFFFFF"/>
        </w:rPr>
        <w:t>3</w:t>
      </w:r>
      <w:proofErr w:type="gramEnd"/>
      <w:r w:rsidRPr="0051326D">
        <w:rPr>
          <w:rFonts w:ascii="Arial" w:hAnsi="Arial" w:cs="Arial"/>
          <w:sz w:val="24"/>
          <w:szCs w:val="24"/>
          <w:shd w:val="clear" w:color="auto" w:fill="FFFFFF"/>
        </w:rPr>
        <w:t xml:space="preserve"> vezes toda a população mundial. Acredita-se que 10.000 litros deste concentrado tenham sido transformados em armas biológicas e acondicionados para distribuição</w:t>
      </w:r>
      <w:r w:rsidRPr="00AA6D10">
        <w:rPr>
          <w:rFonts w:ascii="Arial" w:hAnsi="Arial" w:cs="Arial"/>
          <w:color w:val="383838"/>
          <w:sz w:val="24"/>
          <w:szCs w:val="24"/>
          <w:shd w:val="clear" w:color="auto" w:fill="FFFFFF"/>
        </w:rPr>
        <w:t>.</w:t>
      </w:r>
    </w:p>
    <w:p w:rsidR="008B352E" w:rsidRPr="00581041" w:rsidRDefault="008B352E" w:rsidP="00AF68EA">
      <w:pPr>
        <w:pStyle w:val="textbox"/>
        <w:spacing w:before="0" w:beforeAutospacing="0" w:after="0" w:afterAutospacing="0" w:line="360" w:lineRule="auto"/>
        <w:ind w:left="708" w:firstLine="708"/>
        <w:jc w:val="both"/>
        <w:rPr>
          <w:rFonts w:ascii="Arial" w:hAnsi="Arial" w:cs="Arial"/>
        </w:rPr>
      </w:pPr>
      <w:r w:rsidRPr="00581041">
        <w:rPr>
          <w:rFonts w:ascii="Arial" w:hAnsi="Arial" w:cs="Arial"/>
        </w:rPr>
        <w:t xml:space="preserve">A </w:t>
      </w:r>
      <w:r>
        <w:rPr>
          <w:rFonts w:ascii="Arial" w:hAnsi="Arial" w:cs="Arial"/>
        </w:rPr>
        <w:t>Toxina Botulínica</w:t>
      </w:r>
      <w:r w:rsidRPr="00581041">
        <w:rPr>
          <w:rFonts w:ascii="Arial" w:hAnsi="Arial" w:cs="Arial"/>
        </w:rPr>
        <w:t xml:space="preserve"> é </w:t>
      </w:r>
      <w:r>
        <w:rPr>
          <w:rFonts w:ascii="Arial" w:hAnsi="Arial" w:cs="Arial"/>
        </w:rPr>
        <w:t>uma substância</w:t>
      </w:r>
      <w:r w:rsidRPr="00581041">
        <w:rPr>
          <w:rFonts w:ascii="Arial" w:hAnsi="Arial" w:cs="Arial"/>
        </w:rPr>
        <w:t xml:space="preserve"> </w:t>
      </w:r>
      <w:r w:rsidR="002804DF" w:rsidRPr="00581041">
        <w:rPr>
          <w:rFonts w:ascii="Arial" w:hAnsi="Arial" w:cs="Arial"/>
        </w:rPr>
        <w:t>produzida naturalmente pelo</w:t>
      </w:r>
      <w:proofErr w:type="gramStart"/>
      <w:r w:rsidRPr="00581041">
        <w:rPr>
          <w:rFonts w:ascii="Arial" w:hAnsi="Arial" w:cs="Arial"/>
        </w:rPr>
        <w:t xml:space="preserve">  </w:t>
      </w:r>
      <w:proofErr w:type="spellStart"/>
      <w:proofErr w:type="gramEnd"/>
      <w:r w:rsidRPr="00581041">
        <w:rPr>
          <w:rFonts w:ascii="Arial" w:hAnsi="Arial" w:cs="Arial"/>
          <w:i/>
          <w:iCs/>
        </w:rPr>
        <w:t>Clostridium</w:t>
      </w:r>
      <w:proofErr w:type="spellEnd"/>
      <w:r w:rsidRPr="00581041">
        <w:rPr>
          <w:rFonts w:ascii="Arial" w:hAnsi="Arial" w:cs="Arial"/>
          <w:i/>
          <w:iCs/>
        </w:rPr>
        <w:t xml:space="preserve">  </w:t>
      </w:r>
      <w:proofErr w:type="spellStart"/>
      <w:r w:rsidRPr="00581041">
        <w:rPr>
          <w:rFonts w:ascii="Arial" w:hAnsi="Arial" w:cs="Arial"/>
          <w:i/>
          <w:iCs/>
        </w:rPr>
        <w:t>botulinum</w:t>
      </w:r>
      <w:proofErr w:type="spellEnd"/>
      <w:r w:rsidRPr="00581041">
        <w:rPr>
          <w:rFonts w:ascii="Arial" w:hAnsi="Arial" w:cs="Arial"/>
        </w:rPr>
        <w:t xml:space="preserve">,  uma  bactéria  anaeróbia,  que produz  oito  </w:t>
      </w:r>
      <w:r w:rsidRPr="00581041">
        <w:rPr>
          <w:rFonts w:ascii="Arial" w:hAnsi="Arial" w:cs="Arial"/>
        </w:rPr>
        <w:lastRenderedPageBreak/>
        <w:t xml:space="preserve">tipos  sorológicos  de  toxina,  sendo  a  do  </w:t>
      </w:r>
      <w:proofErr w:type="spellStart"/>
      <w:r w:rsidRPr="00581041">
        <w:rPr>
          <w:rFonts w:ascii="Arial" w:hAnsi="Arial" w:cs="Arial"/>
        </w:rPr>
        <w:t>tipo-A</w:t>
      </w:r>
      <w:proofErr w:type="spellEnd"/>
      <w:r w:rsidRPr="00581041">
        <w:rPr>
          <w:rFonts w:ascii="Arial" w:hAnsi="Arial" w:cs="Arial"/>
        </w:rPr>
        <w:t xml:space="preserve">  a  mais  potente  e  por  isto  utilizada</w:t>
      </w:r>
      <w:r>
        <w:rPr>
          <w:rFonts w:ascii="Arial" w:hAnsi="Arial" w:cs="Arial"/>
        </w:rPr>
        <w:t xml:space="preserve"> </w:t>
      </w:r>
      <w:r w:rsidRPr="00581041">
        <w:rPr>
          <w:rFonts w:ascii="Arial" w:hAnsi="Arial" w:cs="Arial"/>
        </w:rPr>
        <w:t>clinicamente.</w:t>
      </w:r>
    </w:p>
    <w:p w:rsidR="008B352E" w:rsidRDefault="008B352E" w:rsidP="00AF68EA">
      <w:pPr>
        <w:pStyle w:val="textbox"/>
        <w:spacing w:before="0" w:beforeAutospacing="0" w:after="0" w:afterAutospacing="0" w:line="360" w:lineRule="auto"/>
        <w:jc w:val="both"/>
        <w:rPr>
          <w:rFonts w:ascii="Arial" w:hAnsi="Arial" w:cs="Arial"/>
        </w:rPr>
      </w:pPr>
      <w:r>
        <w:rPr>
          <w:rFonts w:ascii="Arial" w:hAnsi="Arial" w:cs="Arial"/>
        </w:rPr>
        <w:t xml:space="preserve"> </w:t>
      </w:r>
    </w:p>
    <w:p w:rsidR="008B352E" w:rsidRDefault="008B352E" w:rsidP="00AF68EA">
      <w:pPr>
        <w:pStyle w:val="textbox"/>
        <w:spacing w:before="0" w:beforeAutospacing="0" w:after="0" w:afterAutospacing="0" w:line="360" w:lineRule="auto"/>
        <w:ind w:left="708" w:firstLine="708"/>
        <w:jc w:val="both"/>
        <w:rPr>
          <w:rFonts w:ascii="Arial" w:hAnsi="Arial" w:cs="Arial"/>
        </w:rPr>
      </w:pPr>
      <w:r>
        <w:rPr>
          <w:rFonts w:ascii="Arial" w:hAnsi="Arial" w:cs="Arial"/>
        </w:rPr>
        <w:t>A</w:t>
      </w:r>
      <w:r w:rsidR="002804DF">
        <w:rPr>
          <w:rFonts w:ascii="Arial" w:hAnsi="Arial" w:cs="Arial"/>
        </w:rPr>
        <w:t xml:space="preserve"> TBA atua bloqueando a </w:t>
      </w:r>
      <w:r w:rsidRPr="00581041">
        <w:rPr>
          <w:rFonts w:ascii="Arial" w:hAnsi="Arial" w:cs="Arial"/>
        </w:rPr>
        <w:t>liberação</w:t>
      </w:r>
      <w:proofErr w:type="gramStart"/>
      <w:r w:rsidRPr="00581041">
        <w:rPr>
          <w:rFonts w:ascii="Arial" w:hAnsi="Arial" w:cs="Arial"/>
        </w:rPr>
        <w:t xml:space="preserve">  </w:t>
      </w:r>
      <w:proofErr w:type="gramEnd"/>
      <w:r w:rsidRPr="00581041">
        <w:rPr>
          <w:rFonts w:ascii="Arial" w:hAnsi="Arial" w:cs="Arial"/>
        </w:rPr>
        <w:t>da  acetilcolina</w:t>
      </w:r>
      <w:r>
        <w:rPr>
          <w:rFonts w:ascii="Arial" w:hAnsi="Arial" w:cs="Arial"/>
        </w:rPr>
        <w:t xml:space="preserve"> </w:t>
      </w:r>
      <w:r w:rsidRPr="00581041">
        <w:rPr>
          <w:rFonts w:ascii="Arial" w:hAnsi="Arial" w:cs="Arial"/>
        </w:rPr>
        <w:t>ao  nível  do  terminal  pré-sináptico  através  da  desativação  das</w:t>
      </w:r>
      <w:r>
        <w:rPr>
          <w:rFonts w:ascii="Arial" w:hAnsi="Arial" w:cs="Arial"/>
        </w:rPr>
        <w:t xml:space="preserve"> </w:t>
      </w:r>
      <w:r w:rsidRPr="00581041">
        <w:rPr>
          <w:rFonts w:ascii="Arial" w:hAnsi="Arial" w:cs="Arial"/>
        </w:rPr>
        <w:t>proteínas  de  fusão,  impedindo  que  a  acetilcolina  seja  lançada  na</w:t>
      </w:r>
      <w:r>
        <w:rPr>
          <w:rFonts w:ascii="Arial" w:hAnsi="Arial" w:cs="Arial"/>
        </w:rPr>
        <w:t xml:space="preserve"> </w:t>
      </w:r>
      <w:r w:rsidRPr="00581041">
        <w:rPr>
          <w:rFonts w:ascii="Arial" w:hAnsi="Arial" w:cs="Arial"/>
        </w:rPr>
        <w:t>fenda  sináptica  e  assim  não  permitindo  a  despolarização  do  terminal</w:t>
      </w:r>
      <w:r>
        <w:rPr>
          <w:rFonts w:ascii="Arial" w:hAnsi="Arial" w:cs="Arial"/>
        </w:rPr>
        <w:t xml:space="preserve"> </w:t>
      </w:r>
      <w:r w:rsidRPr="00581041">
        <w:rPr>
          <w:rFonts w:ascii="Arial" w:hAnsi="Arial" w:cs="Arial"/>
        </w:rPr>
        <w:t>pós  sináptico;  em  conseq</w:t>
      </w:r>
      <w:r>
        <w:rPr>
          <w:rFonts w:ascii="Arial" w:hAnsi="Arial" w:cs="Arial"/>
        </w:rPr>
        <w:t>u</w:t>
      </w:r>
      <w:r w:rsidRPr="00581041">
        <w:rPr>
          <w:rFonts w:ascii="Arial" w:hAnsi="Arial" w:cs="Arial"/>
        </w:rPr>
        <w:t>ência  a  contração  muscular  fica</w:t>
      </w:r>
      <w:r>
        <w:rPr>
          <w:rFonts w:ascii="Arial" w:hAnsi="Arial" w:cs="Arial"/>
        </w:rPr>
        <w:t xml:space="preserve"> </w:t>
      </w:r>
      <w:r w:rsidRPr="00581041">
        <w:rPr>
          <w:rFonts w:ascii="Arial" w:hAnsi="Arial" w:cs="Arial"/>
        </w:rPr>
        <w:t>bloqueada</w:t>
      </w:r>
      <w:r>
        <w:rPr>
          <w:rFonts w:ascii="Arial" w:hAnsi="Arial" w:cs="Arial"/>
        </w:rPr>
        <w:t>.</w:t>
      </w:r>
    </w:p>
    <w:p w:rsidR="00AA6D10" w:rsidRDefault="00AA6D10" w:rsidP="00AF68EA">
      <w:pPr>
        <w:pStyle w:val="textbox"/>
        <w:spacing w:before="0" w:beforeAutospacing="0" w:after="0" w:afterAutospacing="0" w:line="360" w:lineRule="auto"/>
        <w:ind w:left="708" w:firstLine="708"/>
        <w:jc w:val="both"/>
        <w:rPr>
          <w:rFonts w:ascii="Arial" w:hAnsi="Arial" w:cs="Arial"/>
        </w:rPr>
      </w:pPr>
    </w:p>
    <w:p w:rsidR="00AA6D10" w:rsidRDefault="00AA6D10" w:rsidP="00AF68EA">
      <w:pPr>
        <w:pStyle w:val="textbox"/>
        <w:spacing w:before="0" w:beforeAutospacing="0" w:after="0" w:afterAutospacing="0" w:line="360" w:lineRule="auto"/>
        <w:ind w:left="708" w:firstLine="708"/>
        <w:jc w:val="both"/>
        <w:rPr>
          <w:rFonts w:ascii="Arial" w:hAnsi="Arial" w:cs="Arial"/>
        </w:rPr>
      </w:pPr>
      <w:r>
        <w:rPr>
          <w:noProof/>
        </w:rPr>
        <w:drawing>
          <wp:inline distT="0" distB="0" distL="0" distR="0">
            <wp:extent cx="3552825" cy="3026171"/>
            <wp:effectExtent l="0" t="0" r="0" b="3175"/>
            <wp:docPr id="12" name="Imagem 12" descr="Resultado de imagem para fenda sinap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fenda sinaptic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2408" cy="3025816"/>
                    </a:xfrm>
                    <a:prstGeom prst="rect">
                      <a:avLst/>
                    </a:prstGeom>
                    <a:noFill/>
                    <a:ln>
                      <a:noFill/>
                    </a:ln>
                  </pic:spPr>
                </pic:pic>
              </a:graphicData>
            </a:graphic>
          </wp:inline>
        </w:drawing>
      </w:r>
    </w:p>
    <w:p w:rsidR="00AA6D10" w:rsidRPr="00581041" w:rsidRDefault="00AA6D10" w:rsidP="00AF68EA">
      <w:pPr>
        <w:pStyle w:val="textbox"/>
        <w:spacing w:before="0" w:beforeAutospacing="0" w:after="0" w:afterAutospacing="0" w:line="360" w:lineRule="auto"/>
        <w:ind w:left="708" w:firstLine="708"/>
        <w:jc w:val="both"/>
        <w:rPr>
          <w:rFonts w:ascii="Arial" w:hAnsi="Arial" w:cs="Arial"/>
        </w:rPr>
      </w:pPr>
    </w:p>
    <w:p w:rsidR="008B352E" w:rsidRDefault="008B352E" w:rsidP="00AF68EA">
      <w:pPr>
        <w:pStyle w:val="textbox"/>
        <w:spacing w:before="0" w:beforeAutospacing="0" w:after="0" w:afterAutospacing="0" w:line="360" w:lineRule="auto"/>
        <w:jc w:val="both"/>
        <w:rPr>
          <w:rFonts w:ascii="Arial" w:hAnsi="Arial" w:cs="Arial"/>
        </w:rPr>
      </w:pPr>
    </w:p>
    <w:p w:rsidR="008B352E" w:rsidRDefault="008B352E" w:rsidP="00AF68EA">
      <w:pPr>
        <w:pStyle w:val="textbox"/>
        <w:spacing w:before="0" w:beforeAutospacing="0" w:after="0" w:afterAutospacing="0" w:line="360" w:lineRule="auto"/>
        <w:ind w:left="708" w:firstLine="708"/>
        <w:jc w:val="both"/>
        <w:rPr>
          <w:rFonts w:ascii="Arial" w:hAnsi="Arial" w:cs="Arial"/>
        </w:rPr>
      </w:pPr>
      <w:r w:rsidRPr="00581041">
        <w:rPr>
          <w:rFonts w:ascii="Arial" w:hAnsi="Arial" w:cs="Arial"/>
        </w:rPr>
        <w:t xml:space="preserve">Para este processo, existem as seguintes hipóteses: </w:t>
      </w:r>
    </w:p>
    <w:p w:rsidR="008B352E" w:rsidRDefault="008B352E" w:rsidP="00AF68EA">
      <w:pPr>
        <w:pStyle w:val="textbox"/>
        <w:numPr>
          <w:ilvl w:val="0"/>
          <w:numId w:val="2"/>
        </w:numPr>
        <w:spacing w:before="0" w:beforeAutospacing="0" w:after="0" w:afterAutospacing="0" w:line="360" w:lineRule="auto"/>
        <w:jc w:val="both"/>
        <w:rPr>
          <w:rFonts w:ascii="Arial" w:hAnsi="Arial" w:cs="Arial"/>
        </w:rPr>
      </w:pPr>
      <w:proofErr w:type="gramStart"/>
      <w:r w:rsidRPr="00581041">
        <w:rPr>
          <w:rFonts w:ascii="Arial" w:hAnsi="Arial" w:cs="Arial"/>
        </w:rPr>
        <w:t>bloqueio</w:t>
      </w:r>
      <w:proofErr w:type="gramEnd"/>
      <w:r>
        <w:rPr>
          <w:rFonts w:ascii="Arial" w:hAnsi="Arial" w:cs="Arial"/>
        </w:rPr>
        <w:t xml:space="preserve"> </w:t>
      </w:r>
      <w:r w:rsidRPr="00581041">
        <w:rPr>
          <w:rFonts w:ascii="Arial" w:hAnsi="Arial" w:cs="Arial"/>
        </w:rPr>
        <w:t>dos canais de cálcio</w:t>
      </w:r>
      <w:r>
        <w:rPr>
          <w:rFonts w:ascii="Arial" w:hAnsi="Arial" w:cs="Arial"/>
        </w:rPr>
        <w:t>;</w:t>
      </w:r>
      <w:r w:rsidRPr="00581041">
        <w:rPr>
          <w:rFonts w:ascii="Arial" w:hAnsi="Arial" w:cs="Arial"/>
        </w:rPr>
        <w:t xml:space="preserve">  </w:t>
      </w:r>
    </w:p>
    <w:p w:rsidR="008B352E" w:rsidRDefault="008B352E" w:rsidP="00AF68EA">
      <w:pPr>
        <w:pStyle w:val="textbox"/>
        <w:numPr>
          <w:ilvl w:val="0"/>
          <w:numId w:val="2"/>
        </w:numPr>
        <w:spacing w:before="0" w:beforeAutospacing="0" w:after="0" w:afterAutospacing="0" w:line="360" w:lineRule="auto"/>
        <w:jc w:val="both"/>
        <w:rPr>
          <w:rFonts w:ascii="Arial" w:hAnsi="Arial" w:cs="Arial"/>
        </w:rPr>
      </w:pPr>
      <w:proofErr w:type="gramStart"/>
      <w:r w:rsidRPr="00581041">
        <w:rPr>
          <w:rFonts w:ascii="Arial" w:hAnsi="Arial" w:cs="Arial"/>
        </w:rPr>
        <w:t>alteração</w:t>
      </w:r>
      <w:proofErr w:type="gramEnd"/>
      <w:r w:rsidRPr="00581041">
        <w:rPr>
          <w:rFonts w:ascii="Arial" w:hAnsi="Arial" w:cs="Arial"/>
        </w:rPr>
        <w:t xml:space="preserve"> do metabolismo do cálcio</w:t>
      </w:r>
      <w:r>
        <w:rPr>
          <w:rFonts w:ascii="Arial" w:hAnsi="Arial" w:cs="Arial"/>
        </w:rPr>
        <w:t>;</w:t>
      </w:r>
    </w:p>
    <w:p w:rsidR="008B352E" w:rsidRDefault="008B352E" w:rsidP="00AF68EA">
      <w:pPr>
        <w:pStyle w:val="textbox"/>
        <w:numPr>
          <w:ilvl w:val="0"/>
          <w:numId w:val="2"/>
        </w:numPr>
        <w:spacing w:before="0" w:beforeAutospacing="0" w:after="0" w:afterAutospacing="0" w:line="360" w:lineRule="auto"/>
        <w:jc w:val="both"/>
        <w:rPr>
          <w:rFonts w:ascii="Arial" w:hAnsi="Arial" w:cs="Arial"/>
        </w:rPr>
      </w:pPr>
      <w:proofErr w:type="gramStart"/>
      <w:r w:rsidRPr="00581041">
        <w:rPr>
          <w:rFonts w:ascii="Arial" w:hAnsi="Arial" w:cs="Arial"/>
        </w:rPr>
        <w:t>mudanças</w:t>
      </w:r>
      <w:proofErr w:type="gramEnd"/>
      <w:r w:rsidRPr="00581041">
        <w:rPr>
          <w:rFonts w:ascii="Arial" w:hAnsi="Arial" w:cs="Arial"/>
        </w:rPr>
        <w:t xml:space="preserve"> na função mitocondrial, </w:t>
      </w:r>
    </w:p>
    <w:p w:rsidR="008B352E" w:rsidRDefault="008B352E" w:rsidP="00AF68EA">
      <w:pPr>
        <w:pStyle w:val="textbox"/>
        <w:numPr>
          <w:ilvl w:val="0"/>
          <w:numId w:val="2"/>
        </w:numPr>
        <w:spacing w:before="0" w:beforeAutospacing="0" w:after="0" w:afterAutospacing="0" w:line="360" w:lineRule="auto"/>
        <w:jc w:val="both"/>
        <w:rPr>
          <w:rFonts w:ascii="Arial" w:hAnsi="Arial" w:cs="Arial"/>
        </w:rPr>
      </w:pPr>
      <w:proofErr w:type="gramStart"/>
      <w:r w:rsidRPr="00581041">
        <w:rPr>
          <w:rFonts w:ascii="Arial" w:hAnsi="Arial" w:cs="Arial"/>
        </w:rPr>
        <w:t>bloqueio</w:t>
      </w:r>
      <w:proofErr w:type="gramEnd"/>
      <w:r w:rsidRPr="00581041">
        <w:rPr>
          <w:rFonts w:ascii="Arial" w:hAnsi="Arial" w:cs="Arial"/>
        </w:rPr>
        <w:t xml:space="preserve">  dos  sítios  de  ligação</w:t>
      </w:r>
      <w:r>
        <w:rPr>
          <w:rFonts w:ascii="Arial" w:hAnsi="Arial" w:cs="Arial"/>
        </w:rPr>
        <w:t xml:space="preserve"> </w:t>
      </w:r>
      <w:r w:rsidRPr="00581041">
        <w:rPr>
          <w:rFonts w:ascii="Arial" w:hAnsi="Arial" w:cs="Arial"/>
        </w:rPr>
        <w:t>na  membrana  plasmática</w:t>
      </w:r>
      <w:r>
        <w:rPr>
          <w:rFonts w:ascii="Arial" w:hAnsi="Arial" w:cs="Arial"/>
        </w:rPr>
        <w:t>;</w:t>
      </w:r>
    </w:p>
    <w:p w:rsidR="008B352E" w:rsidRPr="0053499E" w:rsidRDefault="008B352E" w:rsidP="00AF68EA">
      <w:pPr>
        <w:pStyle w:val="textbox"/>
        <w:numPr>
          <w:ilvl w:val="0"/>
          <w:numId w:val="2"/>
        </w:numPr>
        <w:spacing w:before="0" w:beforeAutospacing="0" w:after="0" w:afterAutospacing="0" w:line="360" w:lineRule="auto"/>
        <w:jc w:val="both"/>
        <w:rPr>
          <w:rFonts w:ascii="Arial" w:hAnsi="Arial" w:cs="Arial"/>
        </w:rPr>
      </w:pPr>
      <w:proofErr w:type="gramStart"/>
      <w:r w:rsidRPr="0053499E">
        <w:rPr>
          <w:rFonts w:ascii="Arial" w:hAnsi="Arial" w:cs="Arial"/>
        </w:rPr>
        <w:t>mudanças</w:t>
      </w:r>
      <w:proofErr w:type="gramEnd"/>
      <w:r w:rsidRPr="0053499E">
        <w:rPr>
          <w:rFonts w:ascii="Arial" w:hAnsi="Arial" w:cs="Arial"/>
        </w:rPr>
        <w:t xml:space="preserve">  nos  poros  de  transmissão</w:t>
      </w:r>
    </w:p>
    <w:p w:rsidR="008B352E" w:rsidRPr="00581041" w:rsidRDefault="008B352E" w:rsidP="00AF68EA">
      <w:pPr>
        <w:pStyle w:val="textbox"/>
        <w:spacing w:before="0" w:beforeAutospacing="0" w:after="0" w:afterAutospacing="0" w:line="360" w:lineRule="auto"/>
        <w:jc w:val="both"/>
        <w:rPr>
          <w:rFonts w:ascii="Arial" w:hAnsi="Arial" w:cs="Arial"/>
        </w:rPr>
      </w:pPr>
      <w:r w:rsidRPr="00581041">
        <w:rPr>
          <w:rFonts w:ascii="Arial" w:hAnsi="Arial" w:cs="Arial"/>
        </w:rPr>
        <w:t>.</w:t>
      </w:r>
    </w:p>
    <w:p w:rsidR="008B352E" w:rsidRPr="00581041" w:rsidRDefault="008B352E" w:rsidP="00AF68EA">
      <w:pPr>
        <w:pStyle w:val="textbox"/>
        <w:spacing w:before="0" w:beforeAutospacing="0" w:after="0" w:afterAutospacing="0" w:line="360" w:lineRule="auto"/>
        <w:ind w:left="708" w:firstLine="708"/>
        <w:jc w:val="both"/>
        <w:rPr>
          <w:rFonts w:ascii="Arial" w:hAnsi="Arial" w:cs="Arial"/>
        </w:rPr>
      </w:pPr>
      <w:r w:rsidRPr="00581041">
        <w:rPr>
          <w:rFonts w:ascii="Arial" w:hAnsi="Arial" w:cs="Arial"/>
        </w:rPr>
        <w:t>Por outro</w:t>
      </w:r>
      <w:proofErr w:type="gramStart"/>
      <w:r w:rsidRPr="00581041">
        <w:rPr>
          <w:rFonts w:ascii="Arial" w:hAnsi="Arial" w:cs="Arial"/>
        </w:rPr>
        <w:t xml:space="preserve">  </w:t>
      </w:r>
      <w:proofErr w:type="gramEnd"/>
      <w:r w:rsidRPr="00581041">
        <w:rPr>
          <w:rFonts w:ascii="Arial" w:hAnsi="Arial" w:cs="Arial"/>
        </w:rPr>
        <w:t>lado,  o  bloqueio  não  interfere  na  produção  da</w:t>
      </w:r>
      <w:r w:rsidR="002804DF">
        <w:rPr>
          <w:rFonts w:ascii="Arial" w:hAnsi="Arial" w:cs="Arial"/>
        </w:rPr>
        <w:t xml:space="preserve"> </w:t>
      </w:r>
      <w:r w:rsidRPr="00581041">
        <w:rPr>
          <w:rFonts w:ascii="Arial" w:hAnsi="Arial" w:cs="Arial"/>
        </w:rPr>
        <w:t>acetilcolina  e</w:t>
      </w:r>
      <w:r w:rsidR="0051326D">
        <w:rPr>
          <w:rFonts w:ascii="Arial" w:hAnsi="Arial" w:cs="Arial"/>
        </w:rPr>
        <w:t>,</w:t>
      </w:r>
      <w:r w:rsidRPr="00581041">
        <w:rPr>
          <w:rFonts w:ascii="Arial" w:hAnsi="Arial" w:cs="Arial"/>
        </w:rPr>
        <w:t xml:space="preserve">  por  este  motivo</w:t>
      </w:r>
      <w:r w:rsidR="0051326D">
        <w:rPr>
          <w:rFonts w:ascii="Arial" w:hAnsi="Arial" w:cs="Arial"/>
        </w:rPr>
        <w:t>,</w:t>
      </w:r>
      <w:r w:rsidRPr="00581041">
        <w:rPr>
          <w:rFonts w:ascii="Arial" w:hAnsi="Arial" w:cs="Arial"/>
        </w:rPr>
        <w:t xml:space="preserve">  el</w:t>
      </w:r>
      <w:r w:rsidR="0051326D">
        <w:rPr>
          <w:rFonts w:ascii="Arial" w:hAnsi="Arial" w:cs="Arial"/>
        </w:rPr>
        <w:t>e  é  reversível</w:t>
      </w:r>
      <w:bookmarkStart w:id="0" w:name="_GoBack"/>
      <w:bookmarkEnd w:id="0"/>
      <w:r w:rsidRPr="00581041">
        <w:rPr>
          <w:rFonts w:ascii="Arial" w:hAnsi="Arial" w:cs="Arial"/>
        </w:rPr>
        <w:t xml:space="preserve">  após  alguns  meses</w:t>
      </w:r>
      <w:r>
        <w:rPr>
          <w:rFonts w:ascii="Arial" w:hAnsi="Arial" w:cs="Arial"/>
        </w:rPr>
        <w:t>.</w:t>
      </w:r>
    </w:p>
    <w:p w:rsidR="008B352E" w:rsidRPr="00581041" w:rsidRDefault="008B352E" w:rsidP="00AF68EA">
      <w:pPr>
        <w:pStyle w:val="textbox"/>
        <w:spacing w:before="0" w:beforeAutospacing="0" w:after="0" w:afterAutospacing="0" w:line="360" w:lineRule="auto"/>
        <w:jc w:val="both"/>
        <w:rPr>
          <w:rFonts w:ascii="Arial" w:hAnsi="Arial" w:cs="Arial"/>
        </w:rPr>
      </w:pPr>
    </w:p>
    <w:p w:rsidR="008B352E" w:rsidRDefault="008B352E" w:rsidP="00AF68EA">
      <w:pPr>
        <w:pStyle w:val="textbox"/>
        <w:spacing w:before="0" w:beforeAutospacing="0" w:after="0" w:afterAutospacing="0" w:line="360" w:lineRule="auto"/>
        <w:ind w:left="708" w:firstLine="708"/>
        <w:jc w:val="both"/>
        <w:rPr>
          <w:rFonts w:ascii="Arial" w:hAnsi="Arial" w:cs="Arial"/>
        </w:rPr>
      </w:pPr>
      <w:r w:rsidRPr="00581041">
        <w:rPr>
          <w:rFonts w:ascii="Arial" w:hAnsi="Arial" w:cs="Arial"/>
        </w:rPr>
        <w:lastRenderedPageBreak/>
        <w:t>Além</w:t>
      </w:r>
      <w:proofErr w:type="gramStart"/>
      <w:r w:rsidRPr="00581041">
        <w:rPr>
          <w:rFonts w:ascii="Arial" w:hAnsi="Arial" w:cs="Arial"/>
        </w:rPr>
        <w:t xml:space="preserve">  </w:t>
      </w:r>
      <w:proofErr w:type="gramEnd"/>
      <w:r w:rsidRPr="00581041">
        <w:rPr>
          <w:rFonts w:ascii="Arial" w:hAnsi="Arial" w:cs="Arial"/>
        </w:rPr>
        <w:t>disto,  a  demonstração  de  brotamentos  neuronais  nos  sítios</w:t>
      </w:r>
      <w:r>
        <w:rPr>
          <w:rFonts w:ascii="Arial" w:hAnsi="Arial" w:cs="Arial"/>
        </w:rPr>
        <w:t xml:space="preserve"> </w:t>
      </w:r>
      <w:r w:rsidRPr="00581041">
        <w:rPr>
          <w:rFonts w:ascii="Arial" w:hAnsi="Arial" w:cs="Arial"/>
        </w:rPr>
        <w:t>bloqueados  parece  ser  indicativo  do  esforço  natural  de  reinervação,</w:t>
      </w:r>
      <w:r>
        <w:rPr>
          <w:rFonts w:ascii="Arial" w:hAnsi="Arial" w:cs="Arial"/>
        </w:rPr>
        <w:t xml:space="preserve"> </w:t>
      </w:r>
      <w:r w:rsidRPr="00581041">
        <w:rPr>
          <w:rFonts w:ascii="Arial" w:hAnsi="Arial" w:cs="Arial"/>
        </w:rPr>
        <w:t>que  garante  a  reversibilidade  do  procedimento</w:t>
      </w:r>
      <w:r>
        <w:rPr>
          <w:rFonts w:ascii="Arial" w:hAnsi="Arial" w:cs="Arial"/>
        </w:rPr>
        <w:t>.</w:t>
      </w:r>
    </w:p>
    <w:p w:rsidR="008B352E" w:rsidRDefault="008B352E" w:rsidP="00AF68EA">
      <w:pPr>
        <w:pStyle w:val="textbox"/>
        <w:spacing w:before="0" w:beforeAutospacing="0" w:after="0" w:afterAutospacing="0" w:line="360" w:lineRule="auto"/>
        <w:ind w:left="708" w:firstLine="708"/>
        <w:jc w:val="both"/>
        <w:rPr>
          <w:rFonts w:ascii="Arial" w:hAnsi="Arial" w:cs="Arial"/>
        </w:rPr>
      </w:pPr>
    </w:p>
    <w:p w:rsidR="008B352E" w:rsidRDefault="008B352E" w:rsidP="00AF68EA">
      <w:pPr>
        <w:pStyle w:val="textbox"/>
        <w:spacing w:before="0" w:beforeAutospacing="0" w:after="0" w:afterAutospacing="0" w:line="360" w:lineRule="auto"/>
        <w:ind w:left="708" w:firstLine="708"/>
        <w:jc w:val="both"/>
        <w:rPr>
          <w:rFonts w:ascii="Arial" w:hAnsi="Arial" w:cs="Arial"/>
        </w:rPr>
      </w:pPr>
    </w:p>
    <w:p w:rsidR="008B352E" w:rsidRPr="0053499E" w:rsidRDefault="008B352E" w:rsidP="00AF68EA">
      <w:pPr>
        <w:pStyle w:val="textbox"/>
        <w:spacing w:before="0" w:beforeAutospacing="0" w:after="0" w:afterAutospacing="0" w:line="360" w:lineRule="auto"/>
        <w:ind w:left="708" w:firstLine="708"/>
        <w:jc w:val="both"/>
        <w:rPr>
          <w:rFonts w:ascii="Arial" w:hAnsi="Arial" w:cs="Arial"/>
          <w:b/>
        </w:rPr>
      </w:pPr>
      <w:r w:rsidRPr="0053499E">
        <w:rPr>
          <w:rFonts w:ascii="Arial" w:hAnsi="Arial" w:cs="Arial"/>
          <w:b/>
        </w:rPr>
        <w:t>MECANISMO DE AÇÃO</w:t>
      </w:r>
    </w:p>
    <w:p w:rsidR="008B352E" w:rsidRDefault="008B352E" w:rsidP="00AF68EA">
      <w:pPr>
        <w:pStyle w:val="textbox"/>
        <w:spacing w:before="0" w:beforeAutospacing="0" w:after="0" w:afterAutospacing="0" w:line="360" w:lineRule="auto"/>
        <w:ind w:left="708" w:firstLine="708"/>
        <w:jc w:val="both"/>
        <w:rPr>
          <w:rFonts w:ascii="Arial" w:hAnsi="Arial" w:cs="Arial"/>
          <w:b/>
        </w:rPr>
      </w:pPr>
    </w:p>
    <w:p w:rsidR="008B352E" w:rsidRDefault="008B352E" w:rsidP="00AF68EA">
      <w:pPr>
        <w:pStyle w:val="textbox"/>
        <w:spacing w:before="0" w:beforeAutospacing="0" w:after="0" w:afterAutospacing="0" w:line="360" w:lineRule="auto"/>
        <w:ind w:left="708" w:firstLine="708"/>
        <w:jc w:val="both"/>
        <w:rPr>
          <w:rFonts w:ascii="Arial" w:hAnsi="Arial" w:cs="Arial"/>
          <w:b/>
        </w:rPr>
      </w:pPr>
    </w:p>
    <w:p w:rsidR="008B352E" w:rsidRPr="0053499E" w:rsidRDefault="002804DF" w:rsidP="00AF68EA">
      <w:pPr>
        <w:pStyle w:val="textbox"/>
        <w:spacing w:before="0" w:beforeAutospacing="0" w:after="0" w:afterAutospacing="0" w:line="360" w:lineRule="auto"/>
        <w:ind w:left="708" w:firstLine="708"/>
        <w:jc w:val="both"/>
        <w:rPr>
          <w:rFonts w:ascii="Arial" w:hAnsi="Arial" w:cs="Arial"/>
        </w:rPr>
      </w:pPr>
      <w:r>
        <w:rPr>
          <w:rFonts w:ascii="Arial" w:hAnsi="Arial" w:cs="Arial"/>
        </w:rPr>
        <w:t xml:space="preserve">A toxina </w:t>
      </w:r>
      <w:r w:rsidR="008B352E" w:rsidRPr="0053499E">
        <w:rPr>
          <w:rFonts w:ascii="Arial" w:hAnsi="Arial" w:cs="Arial"/>
        </w:rPr>
        <w:t>age seletivamente no terminal nervoso periférico</w:t>
      </w:r>
      <w:r>
        <w:rPr>
          <w:rFonts w:ascii="Arial" w:hAnsi="Arial" w:cs="Arial"/>
        </w:rPr>
        <w:t xml:space="preserve"> </w:t>
      </w:r>
      <w:r w:rsidR="008B352E" w:rsidRPr="0053499E">
        <w:rPr>
          <w:rFonts w:ascii="Arial" w:hAnsi="Arial" w:cs="Arial"/>
        </w:rPr>
        <w:t>colinérgico, inibindo a li</w:t>
      </w:r>
      <w:r>
        <w:rPr>
          <w:rFonts w:ascii="Arial" w:hAnsi="Arial" w:cs="Arial"/>
        </w:rPr>
        <w:t>beração de acetilcolina. Ela,</w:t>
      </w:r>
      <w:r w:rsidR="008B352E" w:rsidRPr="0053499E">
        <w:rPr>
          <w:rFonts w:ascii="Arial" w:hAnsi="Arial" w:cs="Arial"/>
        </w:rPr>
        <w:t xml:space="preserve"> por outro lado,</w:t>
      </w:r>
      <w:r w:rsidR="008B352E">
        <w:rPr>
          <w:rFonts w:ascii="Arial" w:hAnsi="Arial" w:cs="Arial"/>
        </w:rPr>
        <w:t xml:space="preserve"> </w:t>
      </w:r>
      <w:r w:rsidR="008B352E" w:rsidRPr="0053499E">
        <w:rPr>
          <w:rFonts w:ascii="Arial" w:hAnsi="Arial" w:cs="Arial"/>
        </w:rPr>
        <w:t>não ultrapassa a barreira cerebral e não inibe a liberação de</w:t>
      </w:r>
      <w:r>
        <w:rPr>
          <w:rFonts w:ascii="Arial" w:hAnsi="Arial" w:cs="Arial"/>
        </w:rPr>
        <w:t xml:space="preserve"> </w:t>
      </w:r>
      <w:r w:rsidR="008B352E" w:rsidRPr="0053499E">
        <w:rPr>
          <w:rFonts w:ascii="Arial" w:hAnsi="Arial" w:cs="Arial"/>
        </w:rPr>
        <w:t>acetilcolina ou d</w:t>
      </w:r>
      <w:r>
        <w:rPr>
          <w:rFonts w:ascii="Arial" w:hAnsi="Arial" w:cs="Arial"/>
        </w:rPr>
        <w:t>e</w:t>
      </w:r>
      <w:r w:rsidR="008B352E" w:rsidRPr="0053499E">
        <w:rPr>
          <w:rFonts w:ascii="Arial" w:hAnsi="Arial" w:cs="Arial"/>
        </w:rPr>
        <w:t xml:space="preserve"> qualquer outro</w:t>
      </w:r>
      <w:r>
        <w:rPr>
          <w:rFonts w:ascii="Arial" w:hAnsi="Arial" w:cs="Arial"/>
        </w:rPr>
        <w:t xml:space="preserve"> neurotransmissor </w:t>
      </w:r>
      <w:r w:rsidR="008B352E" w:rsidRPr="0053499E">
        <w:rPr>
          <w:rFonts w:ascii="Arial" w:hAnsi="Arial" w:cs="Arial"/>
        </w:rPr>
        <w:t>a esse nível.</w:t>
      </w:r>
    </w:p>
    <w:p w:rsidR="008B352E" w:rsidRDefault="008B352E" w:rsidP="00AF68EA">
      <w:pPr>
        <w:pStyle w:val="textbox"/>
        <w:spacing w:before="0" w:beforeAutospacing="0" w:after="0" w:afterAutospacing="0" w:line="360" w:lineRule="auto"/>
        <w:jc w:val="both"/>
        <w:rPr>
          <w:rFonts w:ascii="Arial" w:hAnsi="Arial" w:cs="Arial"/>
        </w:rPr>
      </w:pPr>
    </w:p>
    <w:p w:rsidR="008B352E" w:rsidRDefault="002804DF" w:rsidP="00AF68EA">
      <w:pPr>
        <w:pStyle w:val="textbox"/>
        <w:spacing w:before="0" w:beforeAutospacing="0" w:after="0" w:afterAutospacing="0" w:line="360" w:lineRule="auto"/>
        <w:ind w:left="708" w:firstLine="708"/>
        <w:jc w:val="both"/>
        <w:rPr>
          <w:rFonts w:ascii="Arial" w:hAnsi="Arial" w:cs="Arial"/>
        </w:rPr>
      </w:pPr>
      <w:r>
        <w:rPr>
          <w:rFonts w:ascii="Arial" w:hAnsi="Arial" w:cs="Arial"/>
        </w:rPr>
        <w:t xml:space="preserve">A </w:t>
      </w:r>
      <w:r w:rsidRPr="0053499E">
        <w:rPr>
          <w:rFonts w:ascii="Arial" w:hAnsi="Arial" w:cs="Arial"/>
        </w:rPr>
        <w:t>sequência da ação</w:t>
      </w:r>
      <w:r>
        <w:rPr>
          <w:rFonts w:ascii="Arial" w:hAnsi="Arial" w:cs="Arial"/>
        </w:rPr>
        <w:t xml:space="preserve"> inclui:</w:t>
      </w:r>
      <w:proofErr w:type="gramStart"/>
      <w:r>
        <w:rPr>
          <w:rFonts w:ascii="Arial" w:hAnsi="Arial" w:cs="Arial"/>
        </w:rPr>
        <w:t xml:space="preserve">  </w:t>
      </w:r>
      <w:proofErr w:type="gramEnd"/>
      <w:r>
        <w:rPr>
          <w:rFonts w:ascii="Arial" w:hAnsi="Arial" w:cs="Arial"/>
        </w:rPr>
        <w:t xml:space="preserve">difusão, </w:t>
      </w:r>
      <w:r w:rsidR="008B352E" w:rsidRPr="0053499E">
        <w:rPr>
          <w:rFonts w:ascii="Arial" w:hAnsi="Arial" w:cs="Arial"/>
        </w:rPr>
        <w:t>neurotropismo</w:t>
      </w:r>
      <w:r>
        <w:rPr>
          <w:rFonts w:ascii="Arial" w:hAnsi="Arial" w:cs="Arial"/>
        </w:rPr>
        <w:t xml:space="preserve"> </w:t>
      </w:r>
      <w:r w:rsidR="008B352E" w:rsidRPr="0053499E">
        <w:rPr>
          <w:rFonts w:ascii="Arial" w:hAnsi="Arial" w:cs="Arial"/>
        </w:rPr>
        <w:t>li</w:t>
      </w:r>
      <w:r>
        <w:rPr>
          <w:rFonts w:ascii="Arial" w:hAnsi="Arial" w:cs="Arial"/>
        </w:rPr>
        <w:t xml:space="preserve">gação, </w:t>
      </w:r>
      <w:proofErr w:type="spellStart"/>
      <w:r>
        <w:rPr>
          <w:rFonts w:ascii="Arial" w:hAnsi="Arial" w:cs="Arial"/>
        </w:rPr>
        <w:t>i</w:t>
      </w:r>
      <w:r w:rsidR="008B352E" w:rsidRPr="0053499E">
        <w:rPr>
          <w:rFonts w:ascii="Arial" w:hAnsi="Arial" w:cs="Arial"/>
        </w:rPr>
        <w:t>nternalização</w:t>
      </w:r>
      <w:proofErr w:type="spellEnd"/>
      <w:r w:rsidR="008B352E" w:rsidRPr="0053499E">
        <w:rPr>
          <w:rFonts w:ascii="Arial" w:hAnsi="Arial" w:cs="Arial"/>
        </w:rPr>
        <w:t xml:space="preserve"> </w:t>
      </w:r>
      <w:r>
        <w:rPr>
          <w:rFonts w:ascii="Arial" w:hAnsi="Arial" w:cs="Arial"/>
        </w:rPr>
        <w:t xml:space="preserve">  toxicidade i</w:t>
      </w:r>
      <w:r w:rsidR="008B352E" w:rsidRPr="0053499E">
        <w:rPr>
          <w:rFonts w:ascii="Arial" w:hAnsi="Arial" w:cs="Arial"/>
        </w:rPr>
        <w:t>ntracelular que é exercida pela</w:t>
      </w:r>
      <w:r>
        <w:rPr>
          <w:rFonts w:ascii="Arial" w:hAnsi="Arial" w:cs="Arial"/>
        </w:rPr>
        <w:t xml:space="preserve"> </w:t>
      </w:r>
      <w:r w:rsidR="008B352E" w:rsidRPr="0053499E">
        <w:rPr>
          <w:rFonts w:ascii="Arial" w:hAnsi="Arial" w:cs="Arial"/>
        </w:rPr>
        <w:t>alta afinidade da toxina com os receptores específicos da parede</w:t>
      </w:r>
      <w:r w:rsidR="008B352E">
        <w:rPr>
          <w:rFonts w:ascii="Arial" w:hAnsi="Arial" w:cs="Arial"/>
        </w:rPr>
        <w:t xml:space="preserve"> </w:t>
      </w:r>
      <w:r w:rsidR="008B352E" w:rsidRPr="0053499E">
        <w:rPr>
          <w:rFonts w:ascii="Arial" w:hAnsi="Arial" w:cs="Arial"/>
        </w:rPr>
        <w:t xml:space="preserve">intracelular </w:t>
      </w:r>
      <w:r>
        <w:rPr>
          <w:rFonts w:ascii="Arial" w:hAnsi="Arial" w:cs="Arial"/>
        </w:rPr>
        <w:t>do terminal pré-sináptico.  A</w:t>
      </w:r>
      <w:r w:rsidR="008B352E" w:rsidRPr="0053499E">
        <w:rPr>
          <w:rFonts w:ascii="Arial" w:hAnsi="Arial" w:cs="Arial"/>
        </w:rPr>
        <w:t xml:space="preserve"> toxina não se liga às fibras</w:t>
      </w:r>
      <w:r>
        <w:rPr>
          <w:rFonts w:ascii="Arial" w:hAnsi="Arial" w:cs="Arial"/>
        </w:rPr>
        <w:t xml:space="preserve"> nervosas dos </w:t>
      </w:r>
      <w:r w:rsidRPr="0053499E">
        <w:rPr>
          <w:rFonts w:ascii="Arial" w:hAnsi="Arial" w:cs="Arial"/>
        </w:rPr>
        <w:t>troncos nervosos</w:t>
      </w:r>
      <w:r w:rsidR="008B352E" w:rsidRPr="0053499E">
        <w:rPr>
          <w:rFonts w:ascii="Arial" w:hAnsi="Arial" w:cs="Arial"/>
        </w:rPr>
        <w:t xml:space="preserve"> ou da região pós-sináptica.</w:t>
      </w:r>
    </w:p>
    <w:p w:rsidR="008B352E" w:rsidRPr="0053499E" w:rsidRDefault="008B352E" w:rsidP="00AF68EA">
      <w:pPr>
        <w:pStyle w:val="textbox"/>
        <w:spacing w:before="0" w:beforeAutospacing="0" w:after="0" w:afterAutospacing="0" w:line="360" w:lineRule="auto"/>
        <w:jc w:val="both"/>
        <w:rPr>
          <w:rFonts w:ascii="Arial" w:hAnsi="Arial" w:cs="Arial"/>
        </w:rPr>
      </w:pPr>
    </w:p>
    <w:p w:rsidR="008B352E" w:rsidRPr="0053499E" w:rsidRDefault="008B352E" w:rsidP="00AF68EA">
      <w:pPr>
        <w:pStyle w:val="textbox"/>
        <w:spacing w:before="0" w:beforeAutospacing="0" w:after="0" w:afterAutospacing="0" w:line="360" w:lineRule="auto"/>
        <w:ind w:left="708" w:firstLine="708"/>
        <w:jc w:val="both"/>
        <w:rPr>
          <w:rFonts w:ascii="Arial" w:hAnsi="Arial" w:cs="Arial"/>
        </w:rPr>
      </w:pPr>
      <w:r w:rsidRPr="0053499E">
        <w:rPr>
          <w:rFonts w:ascii="Arial" w:hAnsi="Arial" w:cs="Arial"/>
        </w:rPr>
        <w:t>A TBA liga-se ao terminal da placa</w:t>
      </w:r>
      <w:proofErr w:type="gramStart"/>
      <w:r w:rsidRPr="0053499E">
        <w:rPr>
          <w:rFonts w:ascii="Arial" w:hAnsi="Arial" w:cs="Arial"/>
        </w:rPr>
        <w:t xml:space="preserve">  </w:t>
      </w:r>
      <w:proofErr w:type="gramEnd"/>
      <w:r w:rsidRPr="0053499E">
        <w:rPr>
          <w:rFonts w:ascii="Arial" w:hAnsi="Arial" w:cs="Arial"/>
        </w:rPr>
        <w:t>motora.  Há evidências de</w:t>
      </w:r>
      <w:r>
        <w:rPr>
          <w:rFonts w:ascii="Arial" w:hAnsi="Arial" w:cs="Arial"/>
        </w:rPr>
        <w:t xml:space="preserve"> </w:t>
      </w:r>
      <w:r w:rsidRPr="0053499E">
        <w:rPr>
          <w:rFonts w:ascii="Arial" w:hAnsi="Arial" w:cs="Arial"/>
        </w:rPr>
        <w:t>que</w:t>
      </w:r>
      <w:proofErr w:type="gramStart"/>
      <w:r w:rsidRPr="0053499E">
        <w:rPr>
          <w:rFonts w:ascii="Arial" w:hAnsi="Arial" w:cs="Arial"/>
        </w:rPr>
        <w:t xml:space="preserve">  </w:t>
      </w:r>
      <w:proofErr w:type="gramEnd"/>
      <w:r w:rsidRPr="0053499E">
        <w:rPr>
          <w:rFonts w:ascii="Arial" w:hAnsi="Arial" w:cs="Arial"/>
        </w:rPr>
        <w:t>a  cadeia  pesada  seja  a  responsável  por  esta  ligação.  A</w:t>
      </w:r>
      <w:proofErr w:type="gramStart"/>
      <w:r w:rsidRPr="0053499E">
        <w:rPr>
          <w:rFonts w:ascii="Arial" w:hAnsi="Arial" w:cs="Arial"/>
        </w:rPr>
        <w:t xml:space="preserve">  </w:t>
      </w:r>
      <w:proofErr w:type="spellStart"/>
      <w:proofErr w:type="gramEnd"/>
      <w:r w:rsidRPr="0053499E">
        <w:rPr>
          <w:rFonts w:ascii="Arial" w:hAnsi="Arial" w:cs="Arial"/>
        </w:rPr>
        <w:t>igação</w:t>
      </w:r>
      <w:proofErr w:type="spellEnd"/>
      <w:r>
        <w:rPr>
          <w:rFonts w:ascii="Arial" w:hAnsi="Arial" w:cs="Arial"/>
        </w:rPr>
        <w:t xml:space="preserve"> </w:t>
      </w:r>
      <w:r w:rsidRPr="0053499E">
        <w:rPr>
          <w:rFonts w:ascii="Arial" w:hAnsi="Arial" w:cs="Arial"/>
        </w:rPr>
        <w:t>acontece  no  nível  dos  receptores  específicos  existentes  na  membrana</w:t>
      </w:r>
      <w:r>
        <w:rPr>
          <w:rFonts w:ascii="Arial" w:hAnsi="Arial" w:cs="Arial"/>
        </w:rPr>
        <w:t xml:space="preserve"> </w:t>
      </w:r>
      <w:r w:rsidRPr="0053499E">
        <w:rPr>
          <w:rFonts w:ascii="Arial" w:hAnsi="Arial" w:cs="Arial"/>
        </w:rPr>
        <w:t>da  terminação  nervosa.  A</w:t>
      </w:r>
      <w:proofErr w:type="gramStart"/>
      <w:r w:rsidRPr="0053499E">
        <w:rPr>
          <w:rFonts w:ascii="Arial" w:hAnsi="Arial" w:cs="Arial"/>
        </w:rPr>
        <w:t xml:space="preserve">  </w:t>
      </w:r>
      <w:proofErr w:type="gramEnd"/>
      <w:r w:rsidRPr="0053499E">
        <w:rPr>
          <w:rFonts w:ascii="Arial" w:hAnsi="Arial" w:cs="Arial"/>
        </w:rPr>
        <w:t>cadeia  pesada  é  neurotrópica,  seletiva</w:t>
      </w:r>
      <w:r>
        <w:rPr>
          <w:rFonts w:ascii="Arial" w:hAnsi="Arial" w:cs="Arial"/>
        </w:rPr>
        <w:t xml:space="preserve"> </w:t>
      </w:r>
      <w:r w:rsidRPr="0053499E">
        <w:rPr>
          <w:rFonts w:ascii="Arial" w:hAnsi="Arial" w:cs="Arial"/>
        </w:rPr>
        <w:t>para  as  terminações  nervosas  colinérgicas.</w:t>
      </w:r>
    </w:p>
    <w:p w:rsidR="008B352E" w:rsidRDefault="008B352E" w:rsidP="00AF68EA">
      <w:pPr>
        <w:pStyle w:val="textbox"/>
        <w:spacing w:before="0" w:beforeAutospacing="0" w:after="0" w:afterAutospacing="0" w:line="360" w:lineRule="auto"/>
        <w:rPr>
          <w:rFonts w:ascii="Arial" w:hAnsi="Arial" w:cs="Arial"/>
        </w:rPr>
      </w:pPr>
    </w:p>
    <w:p w:rsidR="008B352E" w:rsidRPr="0053499E" w:rsidRDefault="008B352E" w:rsidP="00AF68EA">
      <w:pPr>
        <w:pStyle w:val="textbox"/>
        <w:spacing w:before="0" w:beforeAutospacing="0" w:after="0" w:afterAutospacing="0" w:line="360" w:lineRule="auto"/>
        <w:ind w:left="708" w:firstLine="708"/>
        <w:rPr>
          <w:rFonts w:ascii="Arial" w:hAnsi="Arial" w:cs="Arial"/>
        </w:rPr>
      </w:pPr>
      <w:r w:rsidRPr="0053499E">
        <w:rPr>
          <w:rFonts w:ascii="Arial" w:hAnsi="Arial" w:cs="Arial"/>
        </w:rPr>
        <w:t>A</w:t>
      </w:r>
      <w:proofErr w:type="gramStart"/>
      <w:r w:rsidRPr="0053499E">
        <w:rPr>
          <w:rFonts w:ascii="Arial" w:hAnsi="Arial" w:cs="Arial"/>
        </w:rPr>
        <w:t xml:space="preserve">  </w:t>
      </w:r>
      <w:proofErr w:type="gramEnd"/>
      <w:r w:rsidRPr="0053499E">
        <w:rPr>
          <w:rFonts w:ascii="Arial" w:hAnsi="Arial" w:cs="Arial"/>
        </w:rPr>
        <w:t xml:space="preserve">TBA  é  internalizada  por  </w:t>
      </w:r>
      <w:proofErr w:type="spellStart"/>
      <w:r w:rsidRPr="0053499E">
        <w:rPr>
          <w:rFonts w:ascii="Arial" w:hAnsi="Arial" w:cs="Arial"/>
        </w:rPr>
        <w:t>endocitose</w:t>
      </w:r>
      <w:proofErr w:type="spellEnd"/>
      <w:r w:rsidRPr="0053499E">
        <w:rPr>
          <w:rFonts w:ascii="Arial" w:hAnsi="Arial" w:cs="Arial"/>
        </w:rPr>
        <w:t xml:space="preserve">  para  o  </w:t>
      </w:r>
      <w:proofErr w:type="spellStart"/>
      <w:r w:rsidRPr="0053499E">
        <w:rPr>
          <w:rFonts w:ascii="Arial" w:hAnsi="Arial" w:cs="Arial"/>
        </w:rPr>
        <w:t>endosoma</w:t>
      </w:r>
      <w:proofErr w:type="spellEnd"/>
      <w:r w:rsidRPr="0053499E">
        <w:rPr>
          <w:rFonts w:ascii="Arial" w:hAnsi="Arial" w:cs="Arial"/>
        </w:rPr>
        <w:t xml:space="preserve">  e  daí</w:t>
      </w:r>
      <w:r>
        <w:rPr>
          <w:rFonts w:ascii="Arial" w:hAnsi="Arial" w:cs="Arial"/>
        </w:rPr>
        <w:t xml:space="preserve"> </w:t>
      </w:r>
      <w:r w:rsidRPr="0053499E">
        <w:rPr>
          <w:rFonts w:ascii="Arial" w:hAnsi="Arial" w:cs="Arial"/>
        </w:rPr>
        <w:t xml:space="preserve">para  o  </w:t>
      </w:r>
      <w:proofErr w:type="spellStart"/>
      <w:r w:rsidRPr="0053499E">
        <w:rPr>
          <w:rFonts w:ascii="Arial" w:hAnsi="Arial" w:cs="Arial"/>
        </w:rPr>
        <w:t>citosoma</w:t>
      </w:r>
      <w:proofErr w:type="spellEnd"/>
      <w:r w:rsidRPr="0053499E">
        <w:rPr>
          <w:rFonts w:ascii="Arial" w:hAnsi="Arial" w:cs="Arial"/>
        </w:rPr>
        <w:t xml:space="preserve">  através  de  um  processo  onde  parece  estar  envolvido</w:t>
      </w:r>
      <w:r>
        <w:rPr>
          <w:rFonts w:ascii="Arial" w:hAnsi="Arial" w:cs="Arial"/>
        </w:rPr>
        <w:t xml:space="preserve"> </w:t>
      </w:r>
      <w:r w:rsidRPr="0053499E">
        <w:rPr>
          <w:rFonts w:ascii="Arial" w:hAnsi="Arial" w:cs="Arial"/>
        </w:rPr>
        <w:t>com  um  sensor  de  pH  (5,5  ou  menos)  que  ajuda  na  mudança  da</w:t>
      </w:r>
      <w:r>
        <w:rPr>
          <w:rFonts w:ascii="Arial" w:hAnsi="Arial" w:cs="Arial"/>
        </w:rPr>
        <w:t xml:space="preserve"> </w:t>
      </w:r>
      <w:r w:rsidRPr="0053499E">
        <w:rPr>
          <w:rFonts w:ascii="Arial" w:hAnsi="Arial" w:cs="Arial"/>
        </w:rPr>
        <w:t>configuração  da  molécula.  Após</w:t>
      </w:r>
      <w:proofErr w:type="gramStart"/>
      <w:r w:rsidRPr="0053499E">
        <w:rPr>
          <w:rFonts w:ascii="Arial" w:hAnsi="Arial" w:cs="Arial"/>
        </w:rPr>
        <w:t xml:space="preserve">  </w:t>
      </w:r>
      <w:proofErr w:type="gramEnd"/>
      <w:r w:rsidRPr="0053499E">
        <w:rPr>
          <w:rFonts w:ascii="Arial" w:hAnsi="Arial" w:cs="Arial"/>
        </w:rPr>
        <w:t>a  internalização  a  cadeia  leve  da</w:t>
      </w:r>
      <w:r>
        <w:rPr>
          <w:rFonts w:ascii="Arial" w:hAnsi="Arial" w:cs="Arial"/>
        </w:rPr>
        <w:t xml:space="preserve"> </w:t>
      </w:r>
      <w:r w:rsidRPr="0053499E">
        <w:rPr>
          <w:rFonts w:ascii="Arial" w:hAnsi="Arial" w:cs="Arial"/>
        </w:rPr>
        <w:t>molécula  é  liberada  no  citoplasma  da  terminação  nervosa.</w:t>
      </w:r>
    </w:p>
    <w:p w:rsidR="008B352E" w:rsidRDefault="008B352E" w:rsidP="00AF68EA">
      <w:pPr>
        <w:pStyle w:val="textbox"/>
        <w:spacing w:before="0" w:beforeAutospacing="0" w:after="0" w:afterAutospacing="0" w:line="360" w:lineRule="auto"/>
        <w:rPr>
          <w:rFonts w:ascii="Arial" w:hAnsi="Arial" w:cs="Arial"/>
        </w:rPr>
      </w:pPr>
    </w:p>
    <w:p w:rsidR="008B352E" w:rsidRPr="0053499E" w:rsidRDefault="008B352E" w:rsidP="00AF68EA">
      <w:pPr>
        <w:pStyle w:val="textbox"/>
        <w:spacing w:before="0" w:beforeAutospacing="0" w:after="0" w:afterAutospacing="0" w:line="360" w:lineRule="auto"/>
        <w:ind w:left="708" w:firstLine="708"/>
        <w:jc w:val="both"/>
        <w:rPr>
          <w:rFonts w:ascii="Arial" w:hAnsi="Arial" w:cs="Arial"/>
        </w:rPr>
      </w:pPr>
      <w:r w:rsidRPr="0053499E">
        <w:rPr>
          <w:rFonts w:ascii="Arial" w:hAnsi="Arial" w:cs="Arial"/>
        </w:rPr>
        <w:t>Uma</w:t>
      </w:r>
      <w:proofErr w:type="gramStart"/>
      <w:r w:rsidRPr="0053499E">
        <w:rPr>
          <w:rFonts w:ascii="Arial" w:hAnsi="Arial" w:cs="Arial"/>
        </w:rPr>
        <w:t xml:space="preserve">  </w:t>
      </w:r>
      <w:proofErr w:type="gramEnd"/>
      <w:r w:rsidRPr="0053499E">
        <w:rPr>
          <w:rFonts w:ascii="Arial" w:hAnsi="Arial" w:cs="Arial"/>
        </w:rPr>
        <w:t>vez  no  citoplasma  da  célula,  a  cadeia  leve  faz  a  quebra</w:t>
      </w:r>
      <w:r>
        <w:rPr>
          <w:rFonts w:ascii="Arial" w:hAnsi="Arial" w:cs="Arial"/>
        </w:rPr>
        <w:t xml:space="preserve"> </w:t>
      </w:r>
      <w:r w:rsidRPr="0053499E">
        <w:rPr>
          <w:rFonts w:ascii="Arial" w:hAnsi="Arial" w:cs="Arial"/>
        </w:rPr>
        <w:t xml:space="preserve">das  proteínas  de  fusão,  impedindo  assim  a  liberação  da  </w:t>
      </w:r>
      <w:r w:rsidRPr="0053499E">
        <w:rPr>
          <w:rFonts w:ascii="Arial" w:hAnsi="Arial" w:cs="Arial"/>
        </w:rPr>
        <w:lastRenderedPageBreak/>
        <w:t>acetilcolina</w:t>
      </w:r>
      <w:r>
        <w:rPr>
          <w:rFonts w:ascii="Arial" w:hAnsi="Arial" w:cs="Arial"/>
        </w:rPr>
        <w:t xml:space="preserve"> </w:t>
      </w:r>
      <w:r w:rsidRPr="0053499E">
        <w:rPr>
          <w:rFonts w:ascii="Arial" w:hAnsi="Arial" w:cs="Arial"/>
        </w:rPr>
        <w:t>para  a  fenda  sináptica.  Esse</w:t>
      </w:r>
      <w:proofErr w:type="gramStart"/>
      <w:r w:rsidRPr="0053499E">
        <w:rPr>
          <w:rFonts w:ascii="Arial" w:hAnsi="Arial" w:cs="Arial"/>
        </w:rPr>
        <w:t xml:space="preserve">  </w:t>
      </w:r>
      <w:proofErr w:type="gramEnd"/>
      <w:r w:rsidRPr="0053499E">
        <w:rPr>
          <w:rFonts w:ascii="Arial" w:hAnsi="Arial" w:cs="Arial"/>
        </w:rPr>
        <w:t xml:space="preserve">processo  produz  uma  </w:t>
      </w:r>
      <w:proofErr w:type="spellStart"/>
      <w:r w:rsidRPr="0053499E">
        <w:rPr>
          <w:rFonts w:ascii="Arial" w:hAnsi="Arial" w:cs="Arial"/>
        </w:rPr>
        <w:t>denervação</w:t>
      </w:r>
      <w:proofErr w:type="spellEnd"/>
      <w:r>
        <w:rPr>
          <w:rFonts w:ascii="Arial" w:hAnsi="Arial" w:cs="Arial"/>
        </w:rPr>
        <w:t xml:space="preserve"> </w:t>
      </w:r>
      <w:r w:rsidRPr="0053499E">
        <w:rPr>
          <w:rFonts w:ascii="Arial" w:hAnsi="Arial" w:cs="Arial"/>
        </w:rPr>
        <w:t>química  funcional,  reduzindo  a  contração  muscular  de  forma</w:t>
      </w:r>
      <w:r>
        <w:rPr>
          <w:rFonts w:ascii="Arial" w:hAnsi="Arial" w:cs="Arial"/>
        </w:rPr>
        <w:t xml:space="preserve"> </w:t>
      </w:r>
      <w:r w:rsidRPr="0053499E">
        <w:rPr>
          <w:rFonts w:ascii="Arial" w:hAnsi="Arial" w:cs="Arial"/>
        </w:rPr>
        <w:t>seletiva.  A</w:t>
      </w:r>
      <w:proofErr w:type="gramStart"/>
      <w:r w:rsidRPr="0053499E">
        <w:rPr>
          <w:rFonts w:ascii="Arial" w:hAnsi="Arial" w:cs="Arial"/>
        </w:rPr>
        <w:t xml:space="preserve">  </w:t>
      </w:r>
      <w:proofErr w:type="gramEnd"/>
      <w:r w:rsidRPr="0053499E">
        <w:rPr>
          <w:rFonts w:ascii="Arial" w:hAnsi="Arial" w:cs="Arial"/>
        </w:rPr>
        <w:t>propagaç</w:t>
      </w:r>
      <w:r w:rsidR="002804DF">
        <w:rPr>
          <w:rFonts w:ascii="Arial" w:hAnsi="Arial" w:cs="Arial"/>
        </w:rPr>
        <w:t xml:space="preserve">ão  do  potencial  de  ação,  a </w:t>
      </w:r>
      <w:r w:rsidR="005368AA">
        <w:rPr>
          <w:rFonts w:ascii="Arial" w:hAnsi="Arial" w:cs="Arial"/>
        </w:rPr>
        <w:t xml:space="preserve"> </w:t>
      </w:r>
      <w:r w:rsidR="002804DF">
        <w:rPr>
          <w:rFonts w:ascii="Arial" w:hAnsi="Arial" w:cs="Arial"/>
        </w:rPr>
        <w:t>d</w:t>
      </w:r>
      <w:r w:rsidRPr="0053499E">
        <w:rPr>
          <w:rFonts w:ascii="Arial" w:hAnsi="Arial" w:cs="Arial"/>
        </w:rPr>
        <w:t>espolarização  do</w:t>
      </w:r>
      <w:r>
        <w:rPr>
          <w:rFonts w:ascii="Arial" w:hAnsi="Arial" w:cs="Arial"/>
        </w:rPr>
        <w:t xml:space="preserve"> </w:t>
      </w:r>
      <w:r w:rsidRPr="0053499E">
        <w:rPr>
          <w:rFonts w:ascii="Arial" w:hAnsi="Arial" w:cs="Arial"/>
        </w:rPr>
        <w:t>nervo  terminal  os  canais  de  Na,</w:t>
      </w:r>
      <w:r>
        <w:rPr>
          <w:rFonts w:ascii="Arial" w:hAnsi="Arial" w:cs="Arial"/>
        </w:rPr>
        <w:t xml:space="preserve"> </w:t>
      </w:r>
      <w:r w:rsidRPr="0053499E">
        <w:rPr>
          <w:rFonts w:ascii="Arial" w:hAnsi="Arial" w:cs="Arial"/>
        </w:rPr>
        <w:t>K, e Ca  não  são  afetados  pela  toxina.</w:t>
      </w:r>
    </w:p>
    <w:p w:rsidR="008B352E" w:rsidRDefault="008B352E" w:rsidP="00AF68EA">
      <w:pPr>
        <w:pStyle w:val="textbox"/>
        <w:spacing w:before="0" w:beforeAutospacing="0" w:after="0" w:afterAutospacing="0" w:line="360" w:lineRule="auto"/>
        <w:jc w:val="both"/>
        <w:rPr>
          <w:rFonts w:ascii="Arial" w:hAnsi="Arial" w:cs="Arial"/>
        </w:rPr>
      </w:pPr>
    </w:p>
    <w:p w:rsidR="008B352E" w:rsidRDefault="008B352E" w:rsidP="00AF68EA">
      <w:pPr>
        <w:pStyle w:val="textbox"/>
        <w:spacing w:before="0" w:beforeAutospacing="0" w:after="0" w:afterAutospacing="0" w:line="360" w:lineRule="auto"/>
        <w:ind w:left="708" w:firstLine="708"/>
        <w:jc w:val="both"/>
        <w:rPr>
          <w:rFonts w:ascii="Arial" w:hAnsi="Arial" w:cs="Arial"/>
        </w:rPr>
      </w:pPr>
      <w:r w:rsidRPr="0053499E">
        <w:rPr>
          <w:rFonts w:ascii="Arial" w:hAnsi="Arial" w:cs="Arial"/>
        </w:rPr>
        <w:t>A</w:t>
      </w:r>
      <w:proofErr w:type="gramStart"/>
      <w:r w:rsidRPr="0053499E">
        <w:rPr>
          <w:rFonts w:ascii="Arial" w:hAnsi="Arial" w:cs="Arial"/>
        </w:rPr>
        <w:t xml:space="preserve">  </w:t>
      </w:r>
      <w:proofErr w:type="gramEnd"/>
      <w:r w:rsidRPr="0053499E">
        <w:rPr>
          <w:rFonts w:ascii="Arial" w:hAnsi="Arial" w:cs="Arial"/>
        </w:rPr>
        <w:t>despolarização  indu</w:t>
      </w:r>
      <w:r w:rsidR="002804DF">
        <w:rPr>
          <w:rFonts w:ascii="Arial" w:hAnsi="Arial" w:cs="Arial"/>
        </w:rPr>
        <w:t>z  a  um  fluxo  de  cálcio  e m</w:t>
      </w:r>
      <w:r w:rsidRPr="0053499E">
        <w:rPr>
          <w:rFonts w:ascii="Arial" w:hAnsi="Arial" w:cs="Arial"/>
        </w:rPr>
        <w:t>omentaneamente</w:t>
      </w:r>
      <w:r>
        <w:rPr>
          <w:rFonts w:ascii="Arial" w:hAnsi="Arial" w:cs="Arial"/>
        </w:rPr>
        <w:t xml:space="preserve"> </w:t>
      </w:r>
      <w:r w:rsidRPr="0053499E">
        <w:rPr>
          <w:rFonts w:ascii="Arial" w:hAnsi="Arial" w:cs="Arial"/>
        </w:rPr>
        <w:t>há  um  aumento  do  cálcio  intracelular,  que  induz  a  um  release</w:t>
      </w:r>
      <w:r>
        <w:rPr>
          <w:rFonts w:ascii="Arial" w:hAnsi="Arial" w:cs="Arial"/>
        </w:rPr>
        <w:t xml:space="preserve"> </w:t>
      </w:r>
      <w:r w:rsidRPr="0053499E">
        <w:rPr>
          <w:rFonts w:ascii="Arial" w:hAnsi="Arial" w:cs="Arial"/>
        </w:rPr>
        <w:t>sincrônico  e  a  um  potencial.  A</w:t>
      </w:r>
      <w:proofErr w:type="gramStart"/>
      <w:r w:rsidRPr="0053499E">
        <w:rPr>
          <w:rFonts w:ascii="Arial" w:hAnsi="Arial" w:cs="Arial"/>
        </w:rPr>
        <w:t xml:space="preserve">  </w:t>
      </w:r>
      <w:proofErr w:type="gramEnd"/>
      <w:r w:rsidRPr="0053499E">
        <w:rPr>
          <w:rFonts w:ascii="Arial" w:hAnsi="Arial" w:cs="Arial"/>
        </w:rPr>
        <w:t>toxina  reduz  esse  potencial  a  um</w:t>
      </w:r>
      <w:r>
        <w:rPr>
          <w:rFonts w:ascii="Arial" w:hAnsi="Arial" w:cs="Arial"/>
        </w:rPr>
        <w:t xml:space="preserve"> </w:t>
      </w:r>
      <w:r w:rsidRPr="0053499E">
        <w:rPr>
          <w:rFonts w:ascii="Arial" w:hAnsi="Arial" w:cs="Arial"/>
        </w:rPr>
        <w:t>simples  estímulo.</w:t>
      </w:r>
    </w:p>
    <w:p w:rsidR="008B352E" w:rsidRPr="0053499E" w:rsidRDefault="008B352E" w:rsidP="00AF68EA">
      <w:pPr>
        <w:pStyle w:val="textbox"/>
        <w:spacing w:before="0" w:beforeAutospacing="0" w:after="0" w:afterAutospacing="0" w:line="360" w:lineRule="auto"/>
        <w:ind w:left="708" w:firstLine="708"/>
        <w:jc w:val="both"/>
        <w:rPr>
          <w:rFonts w:ascii="Arial" w:hAnsi="Arial" w:cs="Arial"/>
        </w:rPr>
      </w:pPr>
    </w:p>
    <w:p w:rsidR="008B352E" w:rsidRPr="0053499E" w:rsidRDefault="008B352E" w:rsidP="00AF68EA">
      <w:pPr>
        <w:pStyle w:val="textbox"/>
        <w:spacing w:before="0" w:beforeAutospacing="0" w:after="0" w:afterAutospacing="0" w:line="360" w:lineRule="auto"/>
        <w:ind w:left="708" w:firstLine="708"/>
        <w:jc w:val="both"/>
        <w:rPr>
          <w:rFonts w:ascii="Arial" w:hAnsi="Arial" w:cs="Arial"/>
        </w:rPr>
      </w:pPr>
      <w:r w:rsidRPr="0053499E">
        <w:rPr>
          <w:rFonts w:ascii="Arial" w:hAnsi="Arial" w:cs="Arial"/>
        </w:rPr>
        <w:t>A</w:t>
      </w:r>
      <w:proofErr w:type="gramStart"/>
      <w:r w:rsidRPr="0053499E">
        <w:rPr>
          <w:rFonts w:ascii="Arial" w:hAnsi="Arial" w:cs="Arial"/>
        </w:rPr>
        <w:t xml:space="preserve">  </w:t>
      </w:r>
      <w:proofErr w:type="gramEnd"/>
      <w:r w:rsidRPr="0053499E">
        <w:rPr>
          <w:rFonts w:ascii="Arial" w:hAnsi="Arial" w:cs="Arial"/>
        </w:rPr>
        <w:t>TBA  não  afeta  diretamente  a  síntese  ou  o  armazenamento  da</w:t>
      </w:r>
      <w:r>
        <w:rPr>
          <w:rFonts w:ascii="Arial" w:hAnsi="Arial" w:cs="Arial"/>
        </w:rPr>
        <w:t xml:space="preserve"> </w:t>
      </w:r>
      <w:r w:rsidRPr="0053499E">
        <w:rPr>
          <w:rFonts w:ascii="Arial" w:hAnsi="Arial" w:cs="Arial"/>
        </w:rPr>
        <w:t>acetilcolina  ou  a  condução  de  sinais  elétricos  ao  longo  da  fibra</w:t>
      </w:r>
    </w:p>
    <w:p w:rsidR="008B352E" w:rsidRDefault="008B352E" w:rsidP="00AF68EA">
      <w:pPr>
        <w:pStyle w:val="textbox"/>
        <w:spacing w:before="0" w:beforeAutospacing="0" w:after="0" w:afterAutospacing="0" w:line="360" w:lineRule="auto"/>
        <w:ind w:left="708"/>
        <w:jc w:val="both"/>
        <w:rPr>
          <w:rFonts w:ascii="Arial" w:hAnsi="Arial" w:cs="Arial"/>
        </w:rPr>
      </w:pPr>
      <w:proofErr w:type="gramStart"/>
      <w:r w:rsidRPr="0053499E">
        <w:rPr>
          <w:rFonts w:ascii="Arial" w:hAnsi="Arial" w:cs="Arial"/>
        </w:rPr>
        <w:t>nervosa</w:t>
      </w:r>
      <w:proofErr w:type="gramEnd"/>
      <w:r w:rsidRPr="0053499E">
        <w:rPr>
          <w:rFonts w:ascii="Arial" w:hAnsi="Arial" w:cs="Arial"/>
        </w:rPr>
        <w:t>.  Há</w:t>
      </w:r>
      <w:proofErr w:type="gramStart"/>
      <w:r w:rsidRPr="0053499E">
        <w:rPr>
          <w:rFonts w:ascii="Arial" w:hAnsi="Arial" w:cs="Arial"/>
        </w:rPr>
        <w:t xml:space="preserve">  </w:t>
      </w:r>
      <w:proofErr w:type="gramEnd"/>
      <w:r w:rsidRPr="0053499E">
        <w:rPr>
          <w:rFonts w:ascii="Arial" w:hAnsi="Arial" w:cs="Arial"/>
        </w:rPr>
        <w:t xml:space="preserve">evidências  de  que  a  </w:t>
      </w:r>
      <w:proofErr w:type="spellStart"/>
      <w:r w:rsidRPr="0053499E">
        <w:rPr>
          <w:rFonts w:ascii="Arial" w:hAnsi="Arial" w:cs="Arial"/>
        </w:rPr>
        <w:t>denervação</w:t>
      </w:r>
      <w:proofErr w:type="spellEnd"/>
      <w:r w:rsidRPr="0053499E">
        <w:rPr>
          <w:rFonts w:ascii="Arial" w:hAnsi="Arial" w:cs="Arial"/>
        </w:rPr>
        <w:t xml:space="preserve">  química  induzida  pela</w:t>
      </w:r>
      <w:r>
        <w:rPr>
          <w:rFonts w:ascii="Arial" w:hAnsi="Arial" w:cs="Arial"/>
        </w:rPr>
        <w:t xml:space="preserve"> </w:t>
      </w:r>
      <w:r w:rsidRPr="0053499E">
        <w:rPr>
          <w:rFonts w:ascii="Arial" w:hAnsi="Arial" w:cs="Arial"/>
        </w:rPr>
        <w:t xml:space="preserve">toxina  estimula  o  crescimento  de  brotamentos  </w:t>
      </w:r>
      <w:proofErr w:type="spellStart"/>
      <w:r w:rsidRPr="0053499E">
        <w:rPr>
          <w:rFonts w:ascii="Arial" w:hAnsi="Arial" w:cs="Arial"/>
        </w:rPr>
        <w:t>axonais</w:t>
      </w:r>
      <w:proofErr w:type="spellEnd"/>
      <w:r w:rsidRPr="0053499E">
        <w:rPr>
          <w:rFonts w:ascii="Arial" w:hAnsi="Arial" w:cs="Arial"/>
        </w:rPr>
        <w:t xml:space="preserve">  laterais.</w:t>
      </w:r>
    </w:p>
    <w:p w:rsidR="008B352E" w:rsidRPr="0053499E" w:rsidRDefault="008B352E" w:rsidP="00AF68EA">
      <w:pPr>
        <w:pStyle w:val="textbox"/>
        <w:spacing w:before="0" w:beforeAutospacing="0" w:after="0" w:afterAutospacing="0" w:line="360" w:lineRule="auto"/>
        <w:jc w:val="both"/>
        <w:rPr>
          <w:rFonts w:ascii="Arial" w:hAnsi="Arial" w:cs="Arial"/>
        </w:rPr>
      </w:pPr>
    </w:p>
    <w:p w:rsidR="008B352E" w:rsidRDefault="008B352E" w:rsidP="00AF68EA">
      <w:pPr>
        <w:pStyle w:val="textbox"/>
        <w:spacing w:before="0" w:beforeAutospacing="0" w:after="0" w:afterAutospacing="0" w:line="360" w:lineRule="auto"/>
        <w:ind w:left="708" w:firstLine="708"/>
        <w:jc w:val="both"/>
        <w:rPr>
          <w:rFonts w:ascii="Arial" w:hAnsi="Arial" w:cs="Arial"/>
        </w:rPr>
      </w:pPr>
      <w:r w:rsidRPr="0053499E">
        <w:rPr>
          <w:rFonts w:ascii="Arial" w:hAnsi="Arial" w:cs="Arial"/>
        </w:rPr>
        <w:t>Através</w:t>
      </w:r>
      <w:proofErr w:type="gramStart"/>
      <w:r w:rsidRPr="0053499E">
        <w:rPr>
          <w:rFonts w:ascii="Arial" w:hAnsi="Arial" w:cs="Arial"/>
        </w:rPr>
        <w:t xml:space="preserve">  </w:t>
      </w:r>
      <w:proofErr w:type="gramEnd"/>
      <w:r w:rsidRPr="0053499E">
        <w:rPr>
          <w:rFonts w:ascii="Arial" w:hAnsi="Arial" w:cs="Arial"/>
        </w:rPr>
        <w:t>destes  brotamentos  nervosos  o  tônus  muscular  é</w:t>
      </w:r>
      <w:r>
        <w:rPr>
          <w:rFonts w:ascii="Arial" w:hAnsi="Arial" w:cs="Arial"/>
        </w:rPr>
        <w:t xml:space="preserve"> </w:t>
      </w:r>
      <w:r w:rsidRPr="0053499E">
        <w:rPr>
          <w:rFonts w:ascii="Arial" w:hAnsi="Arial" w:cs="Arial"/>
        </w:rPr>
        <w:t xml:space="preserve">parcialmente  restaurado.  </w:t>
      </w:r>
      <w:r w:rsidR="002804DF" w:rsidRPr="0053499E">
        <w:rPr>
          <w:rFonts w:ascii="Arial" w:hAnsi="Arial" w:cs="Arial"/>
        </w:rPr>
        <w:t>Com o</w:t>
      </w:r>
      <w:proofErr w:type="gramStart"/>
      <w:r w:rsidRPr="0053499E">
        <w:rPr>
          <w:rFonts w:ascii="Arial" w:hAnsi="Arial" w:cs="Arial"/>
        </w:rPr>
        <w:t xml:space="preserve">  </w:t>
      </w:r>
      <w:proofErr w:type="gramEnd"/>
      <w:r w:rsidRPr="0053499E">
        <w:rPr>
          <w:rFonts w:ascii="Arial" w:hAnsi="Arial" w:cs="Arial"/>
        </w:rPr>
        <w:t>tempo  há  o  restabelecimento  das</w:t>
      </w:r>
      <w:r>
        <w:rPr>
          <w:rFonts w:ascii="Arial" w:hAnsi="Arial" w:cs="Arial"/>
        </w:rPr>
        <w:t xml:space="preserve"> </w:t>
      </w:r>
      <w:r w:rsidRPr="0053499E">
        <w:rPr>
          <w:rFonts w:ascii="Arial" w:hAnsi="Arial" w:cs="Arial"/>
        </w:rPr>
        <w:t>proteínas  de  fusão  e  a  involução  dos  brotamentos  de  modo  que  a</w:t>
      </w:r>
      <w:r>
        <w:rPr>
          <w:rFonts w:ascii="Arial" w:hAnsi="Arial" w:cs="Arial"/>
        </w:rPr>
        <w:t xml:space="preserve"> </w:t>
      </w:r>
      <w:r w:rsidRPr="0053499E">
        <w:rPr>
          <w:rFonts w:ascii="Arial" w:hAnsi="Arial" w:cs="Arial"/>
        </w:rPr>
        <w:t>junção  neuromuscular  se  recupera.</w:t>
      </w:r>
    </w:p>
    <w:p w:rsidR="008B352E" w:rsidRPr="0053499E" w:rsidRDefault="008B352E" w:rsidP="00AF68EA">
      <w:pPr>
        <w:pStyle w:val="textbox"/>
        <w:spacing w:before="0" w:beforeAutospacing="0" w:after="0" w:afterAutospacing="0" w:line="360" w:lineRule="auto"/>
        <w:jc w:val="both"/>
        <w:rPr>
          <w:rFonts w:ascii="Arial" w:hAnsi="Arial" w:cs="Arial"/>
        </w:rPr>
      </w:pPr>
    </w:p>
    <w:p w:rsidR="008B352E" w:rsidRDefault="008B352E" w:rsidP="00AF68EA">
      <w:pPr>
        <w:pStyle w:val="textbox"/>
        <w:spacing w:after="0" w:line="360" w:lineRule="auto"/>
        <w:ind w:left="708" w:firstLine="708"/>
        <w:jc w:val="both"/>
      </w:pPr>
      <w:r w:rsidRPr="0053499E">
        <w:rPr>
          <w:rFonts w:ascii="Arial" w:hAnsi="Arial" w:cs="Arial"/>
        </w:rPr>
        <w:t>O</w:t>
      </w:r>
      <w:proofErr w:type="gramStart"/>
      <w:r w:rsidRPr="0053499E">
        <w:rPr>
          <w:rFonts w:ascii="Arial" w:hAnsi="Arial" w:cs="Arial"/>
        </w:rPr>
        <w:t xml:space="preserve">  </w:t>
      </w:r>
      <w:proofErr w:type="gramEnd"/>
      <w:r w:rsidRPr="0053499E">
        <w:rPr>
          <w:rFonts w:ascii="Arial" w:hAnsi="Arial" w:cs="Arial"/>
          <w:i/>
          <w:iCs/>
        </w:rPr>
        <w:t xml:space="preserve">Blake  </w:t>
      </w:r>
      <w:proofErr w:type="spellStart"/>
      <w:r w:rsidRPr="0053499E">
        <w:rPr>
          <w:rFonts w:ascii="Arial" w:hAnsi="Arial" w:cs="Arial"/>
          <w:i/>
          <w:iCs/>
        </w:rPr>
        <w:t>widow</w:t>
      </w:r>
      <w:proofErr w:type="spellEnd"/>
      <w:r w:rsidRPr="0053499E">
        <w:rPr>
          <w:rFonts w:ascii="Arial" w:hAnsi="Arial" w:cs="Arial"/>
          <w:i/>
          <w:iCs/>
        </w:rPr>
        <w:t xml:space="preserve">  </w:t>
      </w:r>
      <w:proofErr w:type="spellStart"/>
      <w:r w:rsidRPr="0053499E">
        <w:rPr>
          <w:rFonts w:ascii="Arial" w:hAnsi="Arial" w:cs="Arial"/>
          <w:i/>
          <w:iCs/>
        </w:rPr>
        <w:t>spider</w:t>
      </w:r>
      <w:proofErr w:type="spellEnd"/>
      <w:r w:rsidRPr="0053499E">
        <w:rPr>
          <w:rFonts w:ascii="Arial" w:hAnsi="Arial" w:cs="Arial"/>
          <w:i/>
          <w:iCs/>
        </w:rPr>
        <w:t xml:space="preserve">  </w:t>
      </w:r>
      <w:proofErr w:type="spellStart"/>
      <w:r w:rsidRPr="0053499E">
        <w:rPr>
          <w:rFonts w:ascii="Arial" w:hAnsi="Arial" w:cs="Arial"/>
          <w:i/>
          <w:iCs/>
        </w:rPr>
        <w:t>venom</w:t>
      </w:r>
      <w:proofErr w:type="spellEnd"/>
      <w:r>
        <w:rPr>
          <w:rFonts w:ascii="Arial" w:hAnsi="Arial" w:cs="Arial"/>
          <w:i/>
          <w:iCs/>
        </w:rPr>
        <w:t xml:space="preserve"> </w:t>
      </w:r>
      <w:r w:rsidRPr="0053499E">
        <w:rPr>
          <w:rFonts w:ascii="Arial" w:hAnsi="Arial" w:cs="Arial"/>
        </w:rPr>
        <w:t xml:space="preserve">  (BWSV)  antagoniza  a  toxina</w:t>
      </w:r>
      <w:r>
        <w:rPr>
          <w:rFonts w:ascii="Arial" w:hAnsi="Arial" w:cs="Arial"/>
        </w:rPr>
        <w:t xml:space="preserve"> </w:t>
      </w:r>
      <w:r w:rsidRPr="0053499E">
        <w:rPr>
          <w:rFonts w:ascii="Arial" w:hAnsi="Arial" w:cs="Arial"/>
        </w:rPr>
        <w:t xml:space="preserve">botulínica  de  tipo  -  A  através  do  componente  ativo  alfa  -  </w:t>
      </w:r>
      <w:proofErr w:type="spellStart"/>
      <w:r w:rsidRPr="0053499E">
        <w:rPr>
          <w:rFonts w:ascii="Arial" w:hAnsi="Arial" w:cs="Arial"/>
        </w:rPr>
        <w:t>latrotoxina</w:t>
      </w:r>
      <w:proofErr w:type="spellEnd"/>
      <w:r w:rsidRPr="0053499E">
        <w:rPr>
          <w:rFonts w:ascii="Arial" w:hAnsi="Arial" w:cs="Arial"/>
        </w:rPr>
        <w:t>.</w:t>
      </w:r>
      <w:r>
        <w:rPr>
          <w:rFonts w:ascii="Arial" w:hAnsi="Arial" w:cs="Arial"/>
        </w:rPr>
        <w:t xml:space="preserve"> </w:t>
      </w:r>
      <w:r w:rsidRPr="0053499E">
        <w:rPr>
          <w:rFonts w:ascii="Arial" w:hAnsi="Arial" w:cs="Arial"/>
        </w:rPr>
        <w:t>Os</w:t>
      </w:r>
      <w:proofErr w:type="gramStart"/>
      <w:r w:rsidRPr="0053499E">
        <w:rPr>
          <w:rFonts w:ascii="Arial" w:hAnsi="Arial" w:cs="Arial"/>
        </w:rPr>
        <w:t xml:space="preserve">  </w:t>
      </w:r>
      <w:proofErr w:type="spellStart"/>
      <w:proofErr w:type="gramEnd"/>
      <w:r w:rsidRPr="0053499E">
        <w:rPr>
          <w:rFonts w:ascii="Arial" w:hAnsi="Arial" w:cs="Arial"/>
        </w:rPr>
        <w:t>aminopiridenos</w:t>
      </w:r>
      <w:proofErr w:type="spellEnd"/>
      <w:r w:rsidRPr="0053499E">
        <w:rPr>
          <w:rFonts w:ascii="Arial" w:hAnsi="Arial" w:cs="Arial"/>
        </w:rPr>
        <w:t xml:space="preserve">  aumentam  o  cálcio  intracelular,  bloqueiam  a</w:t>
      </w:r>
      <w:r>
        <w:rPr>
          <w:rFonts w:ascii="Arial" w:hAnsi="Arial" w:cs="Arial"/>
        </w:rPr>
        <w:t xml:space="preserve"> </w:t>
      </w:r>
      <w:r w:rsidRPr="0053499E">
        <w:rPr>
          <w:rFonts w:ascii="Arial" w:hAnsi="Arial" w:cs="Arial"/>
        </w:rPr>
        <w:t>voltagem  dos  canais  de  potássio  e  antagonizam  a  ação  da  toxina.</w:t>
      </w:r>
      <w:r w:rsidRPr="00D21C42">
        <w:t xml:space="preserve"> </w:t>
      </w:r>
    </w:p>
    <w:p w:rsidR="008B352E" w:rsidRDefault="008B352E" w:rsidP="00AF68EA">
      <w:pPr>
        <w:pStyle w:val="textbox"/>
        <w:spacing w:after="0" w:line="360" w:lineRule="auto"/>
        <w:ind w:left="708" w:firstLine="708"/>
        <w:jc w:val="both"/>
        <w:rPr>
          <w:rFonts w:ascii="Arial" w:hAnsi="Arial" w:cs="Arial"/>
        </w:rPr>
      </w:pPr>
      <w:r w:rsidRPr="00D21C42">
        <w:rPr>
          <w:rFonts w:ascii="Arial" w:hAnsi="Arial" w:cs="Arial"/>
        </w:rPr>
        <w:t xml:space="preserve">A ptose resultante ocorre quando a toxina botulínica migra inadvertidamente através do septo orbital, exercendo um bloqueio neuromuscular no músculo do </w:t>
      </w:r>
      <w:r>
        <w:rPr>
          <w:rFonts w:ascii="Arial" w:hAnsi="Arial" w:cs="Arial"/>
        </w:rPr>
        <w:t>elevador da pálpebra superior.</w:t>
      </w:r>
      <w:r w:rsidRPr="00D21C42">
        <w:rPr>
          <w:rFonts w:ascii="Arial" w:hAnsi="Arial" w:cs="Arial"/>
        </w:rPr>
        <w:t xml:space="preserve"> </w:t>
      </w:r>
    </w:p>
    <w:p w:rsidR="006F6D96" w:rsidRPr="00D21C42" w:rsidRDefault="006F6D96" w:rsidP="00AF68EA">
      <w:pPr>
        <w:pStyle w:val="textbox"/>
        <w:spacing w:after="0" w:line="360" w:lineRule="auto"/>
        <w:ind w:left="708" w:firstLine="708"/>
        <w:jc w:val="both"/>
        <w:rPr>
          <w:rFonts w:ascii="Arial" w:hAnsi="Arial" w:cs="Arial"/>
        </w:rPr>
      </w:pPr>
      <w:r w:rsidRPr="006F6D96">
        <w:rPr>
          <w:rFonts w:ascii="Arial" w:hAnsi="Arial" w:cs="Arial"/>
        </w:rPr>
        <w:t>Num estudo de revisão sistemática de relatos de casos</w:t>
      </w:r>
      <w:r>
        <w:rPr>
          <w:rFonts w:ascii="Arial" w:hAnsi="Arial" w:cs="Arial"/>
        </w:rPr>
        <w:t>,</w:t>
      </w:r>
      <w:r w:rsidRPr="006F6D96">
        <w:rPr>
          <w:rFonts w:ascii="Arial" w:hAnsi="Arial" w:cs="Arial"/>
        </w:rPr>
        <w:t xml:space="preserve"> foi possível verificar que 182 (18,14%) dos 1003 pacientes estudados (pacientes sujeitos a aplicações de Toxi</w:t>
      </w:r>
      <w:r w:rsidR="002804DF">
        <w:rPr>
          <w:rFonts w:ascii="Arial" w:hAnsi="Arial" w:cs="Arial"/>
        </w:rPr>
        <w:t xml:space="preserve">na Botulínica) apresentaram </w:t>
      </w:r>
      <w:r w:rsidR="002804DF">
        <w:rPr>
          <w:rFonts w:ascii="Arial" w:hAnsi="Arial" w:cs="Arial"/>
        </w:rPr>
        <w:lastRenderedPageBreak/>
        <w:t>rea</w:t>
      </w:r>
      <w:r w:rsidRPr="006F6D96">
        <w:rPr>
          <w:rFonts w:ascii="Arial" w:hAnsi="Arial" w:cs="Arial"/>
        </w:rPr>
        <w:t>ções/efeitos adversos. Assim, s</w:t>
      </w:r>
      <w:r w:rsidR="002804DF">
        <w:rPr>
          <w:rFonts w:ascii="Arial" w:hAnsi="Arial" w:cs="Arial"/>
        </w:rPr>
        <w:t xml:space="preserve">egundo este estudo de </w:t>
      </w:r>
      <w:proofErr w:type="spellStart"/>
      <w:r w:rsidR="002804DF">
        <w:rPr>
          <w:rFonts w:ascii="Arial" w:hAnsi="Arial" w:cs="Arial"/>
        </w:rPr>
        <w:t>metanálise</w:t>
      </w:r>
      <w:proofErr w:type="spellEnd"/>
      <w:r w:rsidR="002804DF">
        <w:rPr>
          <w:rFonts w:ascii="Arial" w:hAnsi="Arial" w:cs="Arial"/>
        </w:rPr>
        <w:t>, foi possível verificar a rea</w:t>
      </w:r>
      <w:r w:rsidRPr="006F6D96">
        <w:rPr>
          <w:rFonts w:ascii="Arial" w:hAnsi="Arial" w:cs="Arial"/>
        </w:rPr>
        <w:t>ção adversa com maior incidência no tratamento facial, destacando-se a ptose palpebral como a mais incidente.</w:t>
      </w:r>
    </w:p>
    <w:p w:rsidR="008B352E" w:rsidRPr="00D21C42" w:rsidRDefault="008B352E" w:rsidP="00AF68EA">
      <w:pPr>
        <w:spacing w:line="360" w:lineRule="auto"/>
        <w:jc w:val="both"/>
        <w:rPr>
          <w:rFonts w:ascii="Arial" w:hAnsi="Arial" w:cs="Arial"/>
          <w:sz w:val="24"/>
          <w:szCs w:val="24"/>
        </w:rPr>
      </w:pPr>
    </w:p>
    <w:p w:rsidR="00D82DE5" w:rsidRDefault="00D82DE5" w:rsidP="00AF68EA">
      <w:pPr>
        <w:spacing w:line="360" w:lineRule="auto"/>
        <w:ind w:firstLine="708"/>
        <w:jc w:val="both"/>
        <w:rPr>
          <w:rFonts w:ascii="Arial" w:hAnsi="Arial" w:cs="Arial"/>
          <w:sz w:val="24"/>
          <w:szCs w:val="24"/>
        </w:rPr>
      </w:pPr>
    </w:p>
    <w:p w:rsidR="008306D4" w:rsidRDefault="008306D4" w:rsidP="00AF68EA">
      <w:pPr>
        <w:spacing w:line="360" w:lineRule="auto"/>
        <w:ind w:firstLine="708"/>
        <w:jc w:val="both"/>
        <w:rPr>
          <w:rFonts w:ascii="Arial" w:hAnsi="Arial" w:cs="Arial"/>
          <w:sz w:val="24"/>
          <w:szCs w:val="24"/>
        </w:rPr>
      </w:pPr>
    </w:p>
    <w:p w:rsidR="006F6D96" w:rsidRDefault="006F6D96" w:rsidP="00AF68EA">
      <w:pPr>
        <w:spacing w:line="360" w:lineRule="auto"/>
        <w:rPr>
          <w:rFonts w:ascii="Arial" w:hAnsi="Arial" w:cs="Arial"/>
          <w:sz w:val="24"/>
          <w:szCs w:val="24"/>
        </w:rPr>
      </w:pPr>
    </w:p>
    <w:p w:rsidR="001B35C7" w:rsidRPr="008306D4" w:rsidRDefault="00DB006E" w:rsidP="00AF68EA">
      <w:pPr>
        <w:pStyle w:val="PargrafodaLista"/>
        <w:numPr>
          <w:ilvl w:val="1"/>
          <w:numId w:val="4"/>
        </w:numPr>
        <w:spacing w:line="360" w:lineRule="auto"/>
        <w:jc w:val="center"/>
        <w:rPr>
          <w:rFonts w:ascii="Arial" w:hAnsi="Arial" w:cs="Arial"/>
          <w:b/>
          <w:sz w:val="24"/>
          <w:szCs w:val="24"/>
        </w:rPr>
      </w:pPr>
      <w:r w:rsidRPr="008306D4">
        <w:rPr>
          <w:rFonts w:ascii="Arial" w:hAnsi="Arial" w:cs="Arial"/>
          <w:b/>
          <w:sz w:val="24"/>
          <w:szCs w:val="24"/>
        </w:rPr>
        <w:t>RADIOFREQUÊNCIA</w:t>
      </w:r>
    </w:p>
    <w:p w:rsidR="001B35C7" w:rsidRDefault="001B35C7" w:rsidP="00AF68EA">
      <w:pPr>
        <w:spacing w:line="360" w:lineRule="auto"/>
        <w:ind w:left="708" w:firstLine="708"/>
        <w:jc w:val="both"/>
        <w:rPr>
          <w:rFonts w:ascii="Arial" w:hAnsi="Arial" w:cs="Arial"/>
          <w:sz w:val="24"/>
          <w:szCs w:val="24"/>
        </w:rPr>
      </w:pPr>
      <w:r w:rsidRPr="00DB006E">
        <w:rPr>
          <w:rFonts w:ascii="Arial" w:hAnsi="Arial" w:cs="Arial"/>
          <w:sz w:val="24"/>
          <w:szCs w:val="24"/>
        </w:rPr>
        <w:t xml:space="preserve">Nos últimos dez anos, variadas técnicas não invasivas e não cirúrgicas, mas que também se situam fora do âmbito médico da dermatologia, </w:t>
      </w:r>
      <w:proofErr w:type="gramStart"/>
      <w:r w:rsidRPr="00DB006E">
        <w:rPr>
          <w:rFonts w:ascii="Arial" w:hAnsi="Arial" w:cs="Arial"/>
          <w:sz w:val="24"/>
          <w:szCs w:val="24"/>
        </w:rPr>
        <w:t>têm sido</w:t>
      </w:r>
      <w:proofErr w:type="gramEnd"/>
      <w:r w:rsidRPr="00DB006E">
        <w:rPr>
          <w:rFonts w:ascii="Arial" w:hAnsi="Arial" w:cs="Arial"/>
          <w:sz w:val="24"/>
          <w:szCs w:val="24"/>
        </w:rPr>
        <w:t xml:space="preserve"> desenvolvidas para o tratamento do corpo em geral e da pele em particular. A tecnologia emergente que mais se tem destacado desde o tratamento com laser é a radiofrequência (RF) </w:t>
      </w:r>
    </w:p>
    <w:p w:rsidR="00DB006E" w:rsidRPr="00DB006E" w:rsidRDefault="00DB006E" w:rsidP="00AF68EA">
      <w:pPr>
        <w:spacing w:line="360" w:lineRule="auto"/>
        <w:ind w:left="708" w:firstLine="708"/>
        <w:jc w:val="both"/>
        <w:rPr>
          <w:rFonts w:ascii="Arial" w:hAnsi="Arial" w:cs="Arial"/>
          <w:sz w:val="24"/>
          <w:szCs w:val="24"/>
        </w:rPr>
      </w:pPr>
      <w:r w:rsidRPr="00DB006E">
        <w:rPr>
          <w:rFonts w:ascii="Arial" w:hAnsi="Arial" w:cs="Arial"/>
          <w:sz w:val="24"/>
          <w:szCs w:val="24"/>
        </w:rPr>
        <w:t xml:space="preserve"> </w:t>
      </w:r>
      <w:r w:rsidR="001B35C7" w:rsidRPr="001B35C7">
        <w:rPr>
          <w:rFonts w:ascii="Arial" w:hAnsi="Arial" w:cs="Arial"/>
          <w:sz w:val="24"/>
          <w:szCs w:val="24"/>
        </w:rPr>
        <w:t xml:space="preserve">A radiofrequência (RF) é uma emissão de correntes elétricas de alta frequência. Essa emissão forma um campo eletromagnético que gera calor quando em contato com os tecidos corporais humanos. Esse campo eletromagnético pode ser compreendido de 0,3 MHz até </w:t>
      </w:r>
      <w:proofErr w:type="gramStart"/>
      <w:r w:rsidR="001B35C7" w:rsidRPr="001B35C7">
        <w:rPr>
          <w:rFonts w:ascii="Arial" w:hAnsi="Arial" w:cs="Arial"/>
          <w:sz w:val="24"/>
          <w:szCs w:val="24"/>
        </w:rPr>
        <w:t>3</w:t>
      </w:r>
      <w:proofErr w:type="gramEnd"/>
      <w:r w:rsidR="001B35C7" w:rsidRPr="001B35C7">
        <w:rPr>
          <w:rFonts w:ascii="Arial" w:hAnsi="Arial" w:cs="Arial"/>
          <w:sz w:val="24"/>
          <w:szCs w:val="24"/>
        </w:rPr>
        <w:t xml:space="preserve"> MHz</w:t>
      </w:r>
      <w:r w:rsidR="00656C04">
        <w:rPr>
          <w:rFonts w:ascii="Arial" w:hAnsi="Arial" w:cs="Arial"/>
          <w:sz w:val="24"/>
          <w:szCs w:val="24"/>
        </w:rPr>
        <w:t>,</w:t>
      </w:r>
      <w:r w:rsidR="00656C04" w:rsidRPr="00656C04">
        <w:t xml:space="preserve"> </w:t>
      </w:r>
      <w:r w:rsidR="00656C04" w:rsidRPr="00656C04">
        <w:rPr>
          <w:rFonts w:ascii="Arial" w:hAnsi="Arial" w:cs="Arial"/>
          <w:sz w:val="24"/>
          <w:szCs w:val="24"/>
        </w:rPr>
        <w:t>sendo a frequência mais utilizada entre 0,5 e 1,5 MHz</w:t>
      </w:r>
      <w:r w:rsidR="001B35C7" w:rsidRPr="001B35C7">
        <w:rPr>
          <w:rFonts w:ascii="Arial" w:hAnsi="Arial" w:cs="Arial"/>
          <w:sz w:val="24"/>
          <w:szCs w:val="24"/>
        </w:rPr>
        <w:t>.</w:t>
      </w:r>
    </w:p>
    <w:p w:rsidR="00DB006E" w:rsidRPr="00DB006E" w:rsidRDefault="00DB006E" w:rsidP="00AF68EA">
      <w:pPr>
        <w:spacing w:line="360" w:lineRule="auto"/>
        <w:ind w:left="708" w:firstLine="708"/>
        <w:jc w:val="both"/>
        <w:rPr>
          <w:rFonts w:ascii="Arial" w:hAnsi="Arial" w:cs="Arial"/>
          <w:sz w:val="24"/>
          <w:szCs w:val="24"/>
        </w:rPr>
      </w:pPr>
      <w:r w:rsidRPr="00DB006E">
        <w:rPr>
          <w:rFonts w:ascii="Arial" w:hAnsi="Arial" w:cs="Arial"/>
          <w:sz w:val="24"/>
          <w:szCs w:val="24"/>
        </w:rPr>
        <w:t>A</w:t>
      </w:r>
      <w:r>
        <w:rPr>
          <w:rFonts w:ascii="Arial" w:hAnsi="Arial" w:cs="Arial"/>
          <w:sz w:val="24"/>
          <w:szCs w:val="24"/>
        </w:rPr>
        <w:t xml:space="preserve"> </w:t>
      </w:r>
      <w:r w:rsidRPr="00DB006E">
        <w:rPr>
          <w:rFonts w:ascii="Arial" w:hAnsi="Arial" w:cs="Arial"/>
          <w:sz w:val="24"/>
          <w:szCs w:val="24"/>
        </w:rPr>
        <w:t>energia de radiofrequência é uma forma de energia eletromagnética, segura, eficaz e</w:t>
      </w:r>
      <w:proofErr w:type="gramStart"/>
      <w:r w:rsidRPr="00DB006E">
        <w:rPr>
          <w:rFonts w:ascii="Arial" w:hAnsi="Arial" w:cs="Arial"/>
          <w:sz w:val="24"/>
          <w:szCs w:val="24"/>
        </w:rPr>
        <w:t xml:space="preserve"> </w:t>
      </w:r>
      <w:r>
        <w:rPr>
          <w:rFonts w:ascii="Arial" w:hAnsi="Arial" w:cs="Arial"/>
          <w:sz w:val="24"/>
          <w:szCs w:val="24"/>
        </w:rPr>
        <w:t xml:space="preserve"> </w:t>
      </w:r>
      <w:proofErr w:type="gramEnd"/>
      <w:r w:rsidRPr="00DB006E">
        <w:rPr>
          <w:rFonts w:ascii="Arial" w:hAnsi="Arial" w:cs="Arial"/>
          <w:sz w:val="24"/>
          <w:szCs w:val="24"/>
        </w:rPr>
        <w:t xml:space="preserve">não ablativa (atua principalmente nas camadas médias e profundas da pele, causando pouco ou nenhum dano na camada mais superficial) que pode ser aplicada a qualquer tipo de pele. Quando aplicada à pele, criam-se campos eletromagnéticos oscilantes que provocam o movimento dos </w:t>
      </w:r>
      <w:r w:rsidR="00656C04">
        <w:rPr>
          <w:rFonts w:ascii="Arial" w:hAnsi="Arial" w:cs="Arial"/>
          <w:sz w:val="24"/>
          <w:szCs w:val="24"/>
        </w:rPr>
        <w:t>íons</w:t>
      </w:r>
      <w:r w:rsidRPr="00DB006E">
        <w:rPr>
          <w:rFonts w:ascii="Arial" w:hAnsi="Arial" w:cs="Arial"/>
          <w:sz w:val="24"/>
          <w:szCs w:val="24"/>
        </w:rPr>
        <w:t xml:space="preserve"> nos tecidos, e a corrente elétrica resultante gera um calor interno proporcional à resistência elétrica da pele. As moléculas de col</w:t>
      </w:r>
      <w:r w:rsidR="00062C08">
        <w:rPr>
          <w:rFonts w:ascii="Arial" w:hAnsi="Arial" w:cs="Arial"/>
          <w:sz w:val="24"/>
          <w:szCs w:val="24"/>
        </w:rPr>
        <w:t>á</w:t>
      </w:r>
      <w:r w:rsidRPr="00DB006E">
        <w:rPr>
          <w:rFonts w:ascii="Arial" w:hAnsi="Arial" w:cs="Arial"/>
          <w:sz w:val="24"/>
          <w:szCs w:val="24"/>
        </w:rPr>
        <w:t>g</w:t>
      </w:r>
      <w:r w:rsidR="00062C08">
        <w:rPr>
          <w:rFonts w:ascii="Arial" w:hAnsi="Arial" w:cs="Arial"/>
          <w:sz w:val="24"/>
          <w:szCs w:val="24"/>
        </w:rPr>
        <w:t>e</w:t>
      </w:r>
      <w:r w:rsidRPr="00DB006E">
        <w:rPr>
          <w:rFonts w:ascii="Arial" w:hAnsi="Arial" w:cs="Arial"/>
          <w:sz w:val="24"/>
          <w:szCs w:val="24"/>
        </w:rPr>
        <w:t xml:space="preserve">no </w:t>
      </w:r>
      <w:r w:rsidR="00062C08">
        <w:rPr>
          <w:rFonts w:ascii="Arial" w:hAnsi="Arial" w:cs="Arial"/>
          <w:sz w:val="24"/>
          <w:szCs w:val="24"/>
        </w:rPr>
        <w:t>s</w:t>
      </w:r>
      <w:r w:rsidRPr="00DB006E">
        <w:rPr>
          <w:rFonts w:ascii="Arial" w:hAnsi="Arial" w:cs="Arial"/>
          <w:sz w:val="24"/>
          <w:szCs w:val="24"/>
        </w:rPr>
        <w:t xml:space="preserve">ão produzidas pelos fibroblastos e este, quando aquecido, sofre uma transição estrutural, transformando-se numa estrutura semelhante a um gel e, como tal, menos </w:t>
      </w:r>
      <w:proofErr w:type="gramStart"/>
      <w:r w:rsidRPr="00DB006E">
        <w:rPr>
          <w:rFonts w:ascii="Arial" w:hAnsi="Arial" w:cs="Arial"/>
          <w:sz w:val="24"/>
          <w:szCs w:val="24"/>
        </w:rPr>
        <w:t>organizada</w:t>
      </w:r>
      <w:proofErr w:type="gramEnd"/>
      <w:r w:rsidRPr="00DB006E">
        <w:rPr>
          <w:rFonts w:ascii="Arial" w:hAnsi="Arial" w:cs="Arial"/>
          <w:sz w:val="24"/>
          <w:szCs w:val="24"/>
        </w:rPr>
        <w:t xml:space="preserve"> </w:t>
      </w:r>
    </w:p>
    <w:p w:rsidR="00DB006E" w:rsidRPr="00DB006E" w:rsidRDefault="00DB006E" w:rsidP="00AF68EA">
      <w:pPr>
        <w:spacing w:line="360" w:lineRule="auto"/>
        <w:ind w:left="708" w:firstLine="708"/>
        <w:jc w:val="both"/>
        <w:rPr>
          <w:rFonts w:ascii="Arial" w:hAnsi="Arial" w:cs="Arial"/>
          <w:sz w:val="24"/>
          <w:szCs w:val="24"/>
        </w:rPr>
      </w:pPr>
      <w:r w:rsidRPr="00DB006E">
        <w:rPr>
          <w:rFonts w:ascii="Arial" w:hAnsi="Arial" w:cs="Arial"/>
          <w:sz w:val="24"/>
          <w:szCs w:val="24"/>
        </w:rPr>
        <w:lastRenderedPageBreak/>
        <w:t>O aquecimento dos fibroblastos está implicado na formação de neocol</w:t>
      </w:r>
      <w:r w:rsidR="00062C08">
        <w:rPr>
          <w:rFonts w:ascii="Arial" w:hAnsi="Arial" w:cs="Arial"/>
          <w:sz w:val="24"/>
          <w:szCs w:val="24"/>
        </w:rPr>
        <w:t>á</w:t>
      </w:r>
      <w:r w:rsidRPr="00DB006E">
        <w:rPr>
          <w:rFonts w:ascii="Arial" w:hAnsi="Arial" w:cs="Arial"/>
          <w:sz w:val="24"/>
          <w:szCs w:val="24"/>
        </w:rPr>
        <w:t>g</w:t>
      </w:r>
      <w:r w:rsidR="00062C08">
        <w:rPr>
          <w:rFonts w:ascii="Arial" w:hAnsi="Arial" w:cs="Arial"/>
          <w:sz w:val="24"/>
          <w:szCs w:val="24"/>
        </w:rPr>
        <w:t>eno</w:t>
      </w:r>
      <w:r w:rsidRPr="00DB006E">
        <w:rPr>
          <w:rFonts w:ascii="Arial" w:hAnsi="Arial" w:cs="Arial"/>
          <w:sz w:val="24"/>
          <w:szCs w:val="24"/>
        </w:rPr>
        <w:t xml:space="preserve"> e consequente remodelação tecidu</w:t>
      </w:r>
      <w:r w:rsidR="00062C08">
        <w:rPr>
          <w:rFonts w:ascii="Arial" w:hAnsi="Arial" w:cs="Arial"/>
          <w:sz w:val="24"/>
          <w:szCs w:val="24"/>
        </w:rPr>
        <w:t>al</w:t>
      </w:r>
      <w:r w:rsidRPr="00DB006E">
        <w:rPr>
          <w:rFonts w:ascii="Arial" w:hAnsi="Arial" w:cs="Arial"/>
          <w:sz w:val="24"/>
          <w:szCs w:val="24"/>
        </w:rPr>
        <w:t>, que contribui para o resultado cosmético final</w:t>
      </w:r>
      <w:r w:rsidR="001B35C7">
        <w:rPr>
          <w:rFonts w:ascii="Arial" w:hAnsi="Arial" w:cs="Arial"/>
          <w:sz w:val="24"/>
          <w:szCs w:val="24"/>
        </w:rPr>
        <w:t>.</w:t>
      </w:r>
    </w:p>
    <w:p w:rsidR="00DB006E" w:rsidRDefault="00DB006E" w:rsidP="00AF68EA">
      <w:pPr>
        <w:spacing w:line="360" w:lineRule="auto"/>
        <w:ind w:left="708" w:firstLine="708"/>
        <w:jc w:val="both"/>
        <w:rPr>
          <w:rFonts w:ascii="Arial" w:hAnsi="Arial" w:cs="Arial"/>
          <w:sz w:val="24"/>
          <w:szCs w:val="24"/>
        </w:rPr>
      </w:pPr>
      <w:r w:rsidRPr="00DB006E">
        <w:rPr>
          <w:rFonts w:ascii="Arial" w:hAnsi="Arial" w:cs="Arial"/>
          <w:sz w:val="24"/>
          <w:szCs w:val="24"/>
        </w:rPr>
        <w:t>Estudos recentes demonstram que o uso da RF no tratamento estético facial</w:t>
      </w:r>
      <w:r w:rsidR="00062C08">
        <w:rPr>
          <w:rFonts w:ascii="Arial" w:hAnsi="Arial" w:cs="Arial"/>
          <w:sz w:val="24"/>
          <w:szCs w:val="24"/>
        </w:rPr>
        <w:t xml:space="preserve"> </w:t>
      </w:r>
      <w:r w:rsidRPr="00DB006E">
        <w:rPr>
          <w:rFonts w:ascii="Arial" w:hAnsi="Arial" w:cs="Arial"/>
          <w:sz w:val="24"/>
          <w:szCs w:val="24"/>
        </w:rPr>
        <w:t>contribui para uma remodelação significativa do col</w:t>
      </w:r>
      <w:r w:rsidR="00062C08">
        <w:rPr>
          <w:rFonts w:ascii="Arial" w:hAnsi="Arial" w:cs="Arial"/>
          <w:sz w:val="24"/>
          <w:szCs w:val="24"/>
        </w:rPr>
        <w:t>ágeno</w:t>
      </w:r>
      <w:proofErr w:type="gramStart"/>
      <w:r w:rsidR="00062C08">
        <w:rPr>
          <w:rFonts w:ascii="Arial" w:hAnsi="Arial" w:cs="Arial"/>
          <w:sz w:val="24"/>
          <w:szCs w:val="24"/>
        </w:rPr>
        <w:t xml:space="preserve">  </w:t>
      </w:r>
      <w:proofErr w:type="gramEnd"/>
      <w:r w:rsidR="00062C08">
        <w:rPr>
          <w:rFonts w:ascii="Arial" w:hAnsi="Arial" w:cs="Arial"/>
          <w:sz w:val="24"/>
          <w:szCs w:val="24"/>
        </w:rPr>
        <w:t xml:space="preserve">das </w:t>
      </w:r>
      <w:r w:rsidRPr="00DB006E">
        <w:rPr>
          <w:rFonts w:ascii="Arial" w:hAnsi="Arial" w:cs="Arial"/>
          <w:sz w:val="24"/>
          <w:szCs w:val="24"/>
        </w:rPr>
        <w:t>camadas superficiais e profundas da derme. Estudos bioquímicos sobre o col</w:t>
      </w:r>
      <w:r w:rsidR="00062C08">
        <w:rPr>
          <w:rFonts w:ascii="Arial" w:hAnsi="Arial" w:cs="Arial"/>
          <w:sz w:val="24"/>
          <w:szCs w:val="24"/>
        </w:rPr>
        <w:t>á</w:t>
      </w:r>
      <w:r w:rsidRPr="00DB006E">
        <w:rPr>
          <w:rFonts w:ascii="Arial" w:hAnsi="Arial" w:cs="Arial"/>
          <w:sz w:val="24"/>
          <w:szCs w:val="24"/>
        </w:rPr>
        <w:t>g</w:t>
      </w:r>
      <w:r w:rsidR="00062C08">
        <w:rPr>
          <w:rFonts w:ascii="Arial" w:hAnsi="Arial" w:cs="Arial"/>
          <w:sz w:val="24"/>
          <w:szCs w:val="24"/>
        </w:rPr>
        <w:t>eno</w:t>
      </w:r>
      <w:r w:rsidRPr="00DB006E">
        <w:rPr>
          <w:rFonts w:ascii="Arial" w:hAnsi="Arial" w:cs="Arial"/>
          <w:sz w:val="24"/>
          <w:szCs w:val="24"/>
        </w:rPr>
        <w:t xml:space="preserve"> recém-sintetizado mostram um aumento de 41% nas amostras tratadas com RF</w:t>
      </w:r>
      <w:r w:rsidR="00062C08">
        <w:rPr>
          <w:rFonts w:ascii="Arial" w:hAnsi="Arial" w:cs="Arial"/>
          <w:sz w:val="24"/>
          <w:szCs w:val="24"/>
        </w:rPr>
        <w:t>.</w:t>
      </w:r>
    </w:p>
    <w:p w:rsidR="009B7B94" w:rsidRDefault="009B7B94" w:rsidP="00AF68EA">
      <w:pPr>
        <w:spacing w:line="360" w:lineRule="auto"/>
        <w:ind w:left="708"/>
        <w:jc w:val="both"/>
        <w:rPr>
          <w:rFonts w:ascii="Arial" w:hAnsi="Arial" w:cs="Arial"/>
          <w:sz w:val="24"/>
          <w:szCs w:val="24"/>
        </w:rPr>
      </w:pPr>
      <w:r w:rsidRPr="009B7B94">
        <w:rPr>
          <w:rFonts w:ascii="Arial" w:hAnsi="Arial" w:cs="Arial"/>
          <w:sz w:val="24"/>
          <w:szCs w:val="24"/>
        </w:rPr>
        <w:t xml:space="preserve">Segundo </w:t>
      </w:r>
      <w:proofErr w:type="spellStart"/>
      <w:r w:rsidRPr="009B7B94">
        <w:rPr>
          <w:rFonts w:ascii="Arial" w:hAnsi="Arial" w:cs="Arial"/>
          <w:sz w:val="24"/>
          <w:szCs w:val="24"/>
        </w:rPr>
        <w:t>Latronico</w:t>
      </w:r>
      <w:proofErr w:type="spellEnd"/>
      <w:r w:rsidRPr="009B7B94">
        <w:rPr>
          <w:rFonts w:ascii="Arial" w:hAnsi="Arial" w:cs="Arial"/>
          <w:sz w:val="24"/>
          <w:szCs w:val="24"/>
        </w:rPr>
        <w:t xml:space="preserve"> </w:t>
      </w:r>
      <w:proofErr w:type="spellStart"/>
      <w:proofErr w:type="gramStart"/>
      <w:r w:rsidRPr="009B7B94">
        <w:rPr>
          <w:rFonts w:ascii="Arial" w:hAnsi="Arial" w:cs="Arial"/>
          <w:sz w:val="24"/>
          <w:szCs w:val="24"/>
        </w:rPr>
        <w:t>et</w:t>
      </w:r>
      <w:proofErr w:type="spellEnd"/>
      <w:proofErr w:type="gramEnd"/>
      <w:r w:rsidRPr="009B7B94">
        <w:rPr>
          <w:rFonts w:ascii="Arial" w:hAnsi="Arial" w:cs="Arial"/>
          <w:sz w:val="24"/>
          <w:szCs w:val="24"/>
        </w:rPr>
        <w:t xml:space="preserve"> al. (2010), o efeito da Radiofrequência sobre o colágeno se dá pela contração imediata da fibra existente, que é uma reação imediata a aplicação, e, se dá pela remodelação e renovação em médio prazo. É importante ressaltar que há uma necessidade de aplicações repetidas para efeitos duradouros, pois o efeito da Radiofrequência em promover a vasodilatação local melhora diretamente </w:t>
      </w:r>
      <w:proofErr w:type="gramStart"/>
      <w:r w:rsidRPr="009B7B94">
        <w:rPr>
          <w:rFonts w:ascii="Arial" w:hAnsi="Arial" w:cs="Arial"/>
          <w:sz w:val="24"/>
          <w:szCs w:val="24"/>
        </w:rPr>
        <w:t>a</w:t>
      </w:r>
      <w:proofErr w:type="gramEnd"/>
      <w:r w:rsidRPr="009B7B94">
        <w:rPr>
          <w:rFonts w:ascii="Arial" w:hAnsi="Arial" w:cs="Arial"/>
          <w:sz w:val="24"/>
          <w:szCs w:val="24"/>
        </w:rPr>
        <w:t xml:space="preserve"> circulação local, o que melhora a capacidade da célula de transferência, como um efeito complementar biológico que se propaga continuamente. </w:t>
      </w:r>
      <w:r>
        <w:rPr>
          <w:rFonts w:ascii="Arial" w:hAnsi="Arial" w:cs="Arial"/>
          <w:sz w:val="24"/>
          <w:szCs w:val="24"/>
        </w:rPr>
        <w:t xml:space="preserve"> </w:t>
      </w:r>
      <w:r w:rsidRPr="009B7B94">
        <w:rPr>
          <w:rFonts w:ascii="Arial" w:hAnsi="Arial" w:cs="Arial"/>
          <w:sz w:val="24"/>
          <w:szCs w:val="24"/>
        </w:rPr>
        <w:t xml:space="preserve">De acordo com </w:t>
      </w:r>
      <w:proofErr w:type="spellStart"/>
      <w:r w:rsidRPr="009B7B94">
        <w:rPr>
          <w:rFonts w:ascii="Arial" w:hAnsi="Arial" w:cs="Arial"/>
          <w:sz w:val="24"/>
          <w:szCs w:val="24"/>
        </w:rPr>
        <w:t>Manuskiatti</w:t>
      </w:r>
      <w:proofErr w:type="spellEnd"/>
      <w:r w:rsidRPr="009B7B94">
        <w:rPr>
          <w:rFonts w:ascii="Arial" w:hAnsi="Arial" w:cs="Arial"/>
          <w:sz w:val="24"/>
          <w:szCs w:val="24"/>
        </w:rPr>
        <w:t xml:space="preserve"> </w:t>
      </w:r>
      <w:proofErr w:type="spellStart"/>
      <w:proofErr w:type="gramStart"/>
      <w:r w:rsidRPr="009B7B94">
        <w:rPr>
          <w:rFonts w:ascii="Arial" w:hAnsi="Arial" w:cs="Arial"/>
          <w:sz w:val="24"/>
          <w:szCs w:val="24"/>
        </w:rPr>
        <w:t>et</w:t>
      </w:r>
      <w:proofErr w:type="spellEnd"/>
      <w:proofErr w:type="gramEnd"/>
      <w:r w:rsidRPr="009B7B94">
        <w:rPr>
          <w:rFonts w:ascii="Arial" w:hAnsi="Arial" w:cs="Arial"/>
          <w:sz w:val="24"/>
          <w:szCs w:val="24"/>
        </w:rPr>
        <w:t xml:space="preserve"> al. (2009), as fibras de colágeno contraem-se originando processos inflamatórios que induzem a proliferação de fibroblastos e a reconstrução do colágeno. Este processo de reconstrução do colágeno é permanentemente induzido durante os tratamentos de RF.  </w:t>
      </w:r>
    </w:p>
    <w:p w:rsidR="00656C04" w:rsidRPr="009B7B94" w:rsidRDefault="00656C04" w:rsidP="00AF68EA">
      <w:pPr>
        <w:spacing w:line="360" w:lineRule="auto"/>
        <w:ind w:left="708"/>
        <w:jc w:val="both"/>
        <w:rPr>
          <w:rFonts w:ascii="Arial" w:hAnsi="Arial" w:cs="Arial"/>
          <w:sz w:val="24"/>
          <w:szCs w:val="24"/>
        </w:rPr>
      </w:pPr>
    </w:p>
    <w:p w:rsidR="009B7B94" w:rsidRPr="009B7B94" w:rsidRDefault="00656C04" w:rsidP="00AF68EA">
      <w:pPr>
        <w:spacing w:line="360" w:lineRule="auto"/>
        <w:ind w:left="708" w:firstLine="708"/>
        <w:jc w:val="both"/>
        <w:rPr>
          <w:rFonts w:ascii="Arial" w:hAnsi="Arial" w:cs="Arial"/>
          <w:sz w:val="24"/>
          <w:szCs w:val="24"/>
        </w:rPr>
      </w:pPr>
      <w:r>
        <w:rPr>
          <w:rFonts w:ascii="Arial" w:hAnsi="Arial" w:cs="Arial"/>
          <w:noProof/>
          <w:color w:val="2198A6"/>
          <w:sz w:val="20"/>
          <w:szCs w:val="20"/>
          <w:lang w:eastAsia="pt-BR"/>
        </w:rPr>
        <w:drawing>
          <wp:inline distT="0" distB="0" distL="0" distR="0">
            <wp:extent cx="3353205" cy="1993692"/>
            <wp:effectExtent l="0" t="0" r="0" b="6985"/>
            <wp:docPr id="9" name="Imagem 9" descr="http://3.bp.blogspot.com/-uvU4OGqbies/UM5wA8BTL5I/AAAAAAAAAMY/Zm6Tzmd8NX0/s400/colageno.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uvU4OGqbies/UM5wA8BTL5I/AAAAAAAAAMY/Zm6Tzmd8NX0/s400/colageno.jpg">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6453" cy="2001569"/>
                    </a:xfrm>
                    <a:prstGeom prst="rect">
                      <a:avLst/>
                    </a:prstGeom>
                    <a:noFill/>
                    <a:ln>
                      <a:noFill/>
                    </a:ln>
                  </pic:spPr>
                </pic:pic>
              </a:graphicData>
            </a:graphic>
          </wp:inline>
        </w:drawing>
      </w:r>
    </w:p>
    <w:p w:rsidR="009B7B94" w:rsidRPr="009B7B94" w:rsidRDefault="009B7B94" w:rsidP="00AF68EA">
      <w:pPr>
        <w:spacing w:line="360" w:lineRule="auto"/>
        <w:ind w:left="708" w:firstLine="708"/>
        <w:jc w:val="both"/>
        <w:rPr>
          <w:rFonts w:ascii="Arial" w:hAnsi="Arial" w:cs="Arial"/>
          <w:sz w:val="24"/>
          <w:szCs w:val="24"/>
        </w:rPr>
      </w:pPr>
    </w:p>
    <w:p w:rsidR="009B7B94" w:rsidRPr="00DB006E" w:rsidRDefault="009B7B94" w:rsidP="00AF68EA">
      <w:pPr>
        <w:spacing w:line="360" w:lineRule="auto"/>
        <w:ind w:left="708" w:firstLine="708"/>
        <w:jc w:val="both"/>
        <w:rPr>
          <w:rFonts w:ascii="Arial" w:hAnsi="Arial" w:cs="Arial"/>
          <w:sz w:val="24"/>
          <w:szCs w:val="24"/>
        </w:rPr>
      </w:pPr>
      <w:r w:rsidRPr="009B7B94">
        <w:rPr>
          <w:rFonts w:ascii="Arial" w:hAnsi="Arial" w:cs="Arial"/>
          <w:sz w:val="24"/>
          <w:szCs w:val="24"/>
        </w:rPr>
        <w:lastRenderedPageBreak/>
        <w:t>Fonte:</w:t>
      </w:r>
      <w:r w:rsidR="00656C04">
        <w:rPr>
          <w:rFonts w:ascii="Arial" w:hAnsi="Arial" w:cs="Arial"/>
          <w:sz w:val="24"/>
          <w:szCs w:val="24"/>
        </w:rPr>
        <w:t xml:space="preserve"> </w:t>
      </w:r>
      <w:r w:rsidRPr="009B7B94">
        <w:rPr>
          <w:rFonts w:ascii="Arial" w:hAnsi="Arial" w:cs="Arial"/>
          <w:sz w:val="24"/>
          <w:szCs w:val="24"/>
        </w:rPr>
        <w:t xml:space="preserve">http://mymagicacai.blogspot.com.br/2012/12/o-colageno.html acesso </w:t>
      </w:r>
      <w:r w:rsidR="00656C04">
        <w:rPr>
          <w:rFonts w:ascii="Arial" w:hAnsi="Arial" w:cs="Arial"/>
          <w:sz w:val="24"/>
          <w:szCs w:val="24"/>
        </w:rPr>
        <w:t>02/11/2018</w:t>
      </w:r>
      <w:r w:rsidRPr="009B7B94">
        <w:rPr>
          <w:rFonts w:ascii="Arial" w:hAnsi="Arial" w:cs="Arial"/>
          <w:sz w:val="24"/>
          <w:szCs w:val="24"/>
        </w:rPr>
        <w:t xml:space="preserve"> </w:t>
      </w:r>
    </w:p>
    <w:p w:rsidR="00DB006E" w:rsidRPr="00DB006E" w:rsidRDefault="00DB006E" w:rsidP="00AF68EA">
      <w:pPr>
        <w:spacing w:line="360" w:lineRule="auto"/>
        <w:ind w:left="708" w:firstLine="708"/>
        <w:jc w:val="both"/>
        <w:rPr>
          <w:rFonts w:ascii="Arial" w:hAnsi="Arial" w:cs="Arial"/>
          <w:sz w:val="24"/>
          <w:szCs w:val="24"/>
        </w:rPr>
      </w:pPr>
      <w:r w:rsidRPr="00DB006E">
        <w:rPr>
          <w:rFonts w:ascii="Arial" w:hAnsi="Arial" w:cs="Arial"/>
          <w:sz w:val="24"/>
          <w:szCs w:val="24"/>
        </w:rPr>
        <w:t>Verificou-se ainda um aumento significativo da libertação de glicerol e uma alteração na estrutura dos adipócitos, situação que aumenta o seu metabolismo e facilita a sua absorção e eliminação e, consequentemente, melhores resultados estéticos</w:t>
      </w:r>
      <w:r w:rsidR="00062C08">
        <w:rPr>
          <w:rFonts w:ascii="Arial" w:hAnsi="Arial" w:cs="Arial"/>
          <w:sz w:val="24"/>
          <w:szCs w:val="24"/>
        </w:rPr>
        <w:t>.</w:t>
      </w:r>
    </w:p>
    <w:p w:rsidR="00DB006E" w:rsidRPr="00DB006E" w:rsidRDefault="00DB006E" w:rsidP="00AF68EA">
      <w:pPr>
        <w:spacing w:line="360" w:lineRule="auto"/>
        <w:ind w:left="708" w:firstLine="708"/>
        <w:jc w:val="both"/>
        <w:rPr>
          <w:rFonts w:ascii="Arial" w:hAnsi="Arial" w:cs="Arial"/>
          <w:sz w:val="24"/>
          <w:szCs w:val="24"/>
        </w:rPr>
      </w:pPr>
      <w:r w:rsidRPr="00DB006E">
        <w:rPr>
          <w:rFonts w:ascii="Arial" w:hAnsi="Arial" w:cs="Arial"/>
          <w:sz w:val="24"/>
          <w:szCs w:val="24"/>
        </w:rPr>
        <w:t xml:space="preserve">Após este tratamento, a pele pode ficar ruborizada durante um dia ou dois, e, em algumas pessoas pode-se verificar algum edema ou a presença de flictenas. O tratamento não é adequado para pessoas portadoras de </w:t>
      </w:r>
      <w:proofErr w:type="spellStart"/>
      <w:r w:rsidRPr="00DB006E">
        <w:rPr>
          <w:rFonts w:ascii="Arial" w:hAnsi="Arial" w:cs="Arial"/>
          <w:sz w:val="24"/>
          <w:szCs w:val="24"/>
        </w:rPr>
        <w:t>pace-maker</w:t>
      </w:r>
      <w:proofErr w:type="spellEnd"/>
      <w:r w:rsidRPr="00DB006E">
        <w:rPr>
          <w:rFonts w:ascii="Arial" w:hAnsi="Arial" w:cs="Arial"/>
          <w:sz w:val="24"/>
          <w:szCs w:val="24"/>
        </w:rPr>
        <w:t xml:space="preserve"> ou de implantes metálicos, já que a energia da radiofrequência pode interferir com dispositivos ou implantes</w:t>
      </w:r>
      <w:r w:rsidR="00062C08">
        <w:rPr>
          <w:rFonts w:ascii="Arial" w:hAnsi="Arial" w:cs="Arial"/>
          <w:sz w:val="24"/>
          <w:szCs w:val="24"/>
        </w:rPr>
        <w:t xml:space="preserve">. </w:t>
      </w:r>
      <w:r w:rsidRPr="00DB006E">
        <w:rPr>
          <w:rFonts w:ascii="Arial" w:hAnsi="Arial" w:cs="Arial"/>
          <w:sz w:val="24"/>
          <w:szCs w:val="24"/>
        </w:rPr>
        <w:t>Por motivos desconhecidos, cerca de 20% dos indivíduos não respondem ao tratamento</w:t>
      </w:r>
      <w:r w:rsidR="00062C08">
        <w:rPr>
          <w:rFonts w:ascii="Arial" w:hAnsi="Arial" w:cs="Arial"/>
          <w:sz w:val="24"/>
          <w:szCs w:val="24"/>
        </w:rPr>
        <w:t>.</w:t>
      </w:r>
    </w:p>
    <w:p w:rsidR="00916A67" w:rsidRPr="00E96E4B" w:rsidRDefault="00916A67" w:rsidP="00AF68EA">
      <w:pPr>
        <w:spacing w:line="360" w:lineRule="auto"/>
        <w:ind w:left="708" w:firstLine="708"/>
        <w:jc w:val="both"/>
        <w:rPr>
          <w:rFonts w:ascii="Arial" w:hAnsi="Arial" w:cs="Arial"/>
          <w:sz w:val="24"/>
          <w:szCs w:val="24"/>
        </w:rPr>
      </w:pPr>
    </w:p>
    <w:p w:rsidR="00CF75AF" w:rsidRPr="00E96E4B" w:rsidRDefault="00CF75AF" w:rsidP="00AF68EA">
      <w:pPr>
        <w:spacing w:line="360" w:lineRule="auto"/>
        <w:jc w:val="both"/>
        <w:rPr>
          <w:rFonts w:ascii="Arial" w:hAnsi="Arial" w:cs="Arial"/>
          <w:b/>
          <w:sz w:val="24"/>
          <w:szCs w:val="24"/>
        </w:rPr>
      </w:pPr>
    </w:p>
    <w:p w:rsidR="0073306C" w:rsidRDefault="0073306C" w:rsidP="00AF68EA">
      <w:pPr>
        <w:spacing w:line="360" w:lineRule="auto"/>
        <w:jc w:val="both"/>
        <w:rPr>
          <w:rFonts w:ascii="Arial" w:hAnsi="Arial" w:cs="Arial"/>
          <w:b/>
          <w:sz w:val="24"/>
          <w:szCs w:val="24"/>
        </w:rPr>
      </w:pPr>
    </w:p>
    <w:p w:rsidR="003B071D" w:rsidRDefault="003B071D" w:rsidP="00AF68EA">
      <w:pPr>
        <w:spacing w:line="360" w:lineRule="auto"/>
        <w:jc w:val="both"/>
        <w:rPr>
          <w:rFonts w:ascii="Arial" w:hAnsi="Arial" w:cs="Arial"/>
          <w:b/>
          <w:sz w:val="24"/>
          <w:szCs w:val="24"/>
        </w:rPr>
      </w:pPr>
    </w:p>
    <w:p w:rsidR="0073306C" w:rsidRDefault="0073306C" w:rsidP="00AF68EA">
      <w:pPr>
        <w:spacing w:line="360" w:lineRule="auto"/>
        <w:jc w:val="both"/>
        <w:rPr>
          <w:rFonts w:ascii="Arial" w:hAnsi="Arial" w:cs="Arial"/>
          <w:b/>
          <w:sz w:val="24"/>
          <w:szCs w:val="24"/>
        </w:rPr>
      </w:pPr>
    </w:p>
    <w:p w:rsidR="0073306C" w:rsidRDefault="0073306C" w:rsidP="00AF68EA">
      <w:pPr>
        <w:spacing w:line="360" w:lineRule="auto"/>
        <w:jc w:val="both"/>
        <w:rPr>
          <w:rFonts w:ascii="Arial" w:hAnsi="Arial" w:cs="Arial"/>
          <w:b/>
          <w:sz w:val="24"/>
          <w:szCs w:val="24"/>
        </w:rPr>
      </w:pPr>
    </w:p>
    <w:p w:rsidR="0073306C" w:rsidRDefault="0073306C" w:rsidP="00AF68EA">
      <w:pPr>
        <w:spacing w:line="360" w:lineRule="auto"/>
        <w:jc w:val="both"/>
        <w:rPr>
          <w:rFonts w:ascii="Arial" w:hAnsi="Arial" w:cs="Arial"/>
          <w:b/>
          <w:sz w:val="24"/>
          <w:szCs w:val="24"/>
        </w:rPr>
      </w:pPr>
    </w:p>
    <w:p w:rsidR="0073306C" w:rsidRDefault="0073306C" w:rsidP="00AF68EA">
      <w:pPr>
        <w:spacing w:line="360" w:lineRule="auto"/>
        <w:jc w:val="both"/>
        <w:rPr>
          <w:rFonts w:ascii="Arial" w:hAnsi="Arial" w:cs="Arial"/>
          <w:b/>
          <w:sz w:val="24"/>
          <w:szCs w:val="24"/>
        </w:rPr>
      </w:pPr>
    </w:p>
    <w:p w:rsidR="0073306C" w:rsidRDefault="0073306C" w:rsidP="00AF68EA">
      <w:pPr>
        <w:spacing w:line="360" w:lineRule="auto"/>
        <w:jc w:val="both"/>
        <w:rPr>
          <w:rFonts w:ascii="Arial" w:hAnsi="Arial" w:cs="Arial"/>
          <w:b/>
          <w:sz w:val="24"/>
          <w:szCs w:val="24"/>
        </w:rPr>
      </w:pPr>
    </w:p>
    <w:p w:rsidR="0073306C" w:rsidRDefault="0073306C" w:rsidP="00AF68EA">
      <w:pPr>
        <w:spacing w:line="360" w:lineRule="auto"/>
        <w:jc w:val="both"/>
        <w:rPr>
          <w:rFonts w:ascii="Arial" w:hAnsi="Arial" w:cs="Arial"/>
          <w:b/>
          <w:sz w:val="24"/>
          <w:szCs w:val="24"/>
        </w:rPr>
      </w:pPr>
    </w:p>
    <w:p w:rsidR="0073306C" w:rsidRDefault="0073306C" w:rsidP="00AF68EA">
      <w:pPr>
        <w:spacing w:line="360" w:lineRule="auto"/>
        <w:jc w:val="both"/>
        <w:rPr>
          <w:rFonts w:ascii="Arial" w:hAnsi="Arial" w:cs="Arial"/>
          <w:b/>
          <w:sz w:val="24"/>
          <w:szCs w:val="24"/>
        </w:rPr>
      </w:pPr>
    </w:p>
    <w:p w:rsidR="0073306C" w:rsidRDefault="0073306C" w:rsidP="00AF68EA">
      <w:pPr>
        <w:spacing w:line="360" w:lineRule="auto"/>
        <w:jc w:val="both"/>
        <w:rPr>
          <w:rFonts w:ascii="Arial" w:hAnsi="Arial" w:cs="Arial"/>
          <w:b/>
          <w:sz w:val="24"/>
          <w:szCs w:val="24"/>
        </w:rPr>
      </w:pPr>
    </w:p>
    <w:p w:rsidR="0073306C" w:rsidRDefault="0073306C" w:rsidP="00AF68EA">
      <w:pPr>
        <w:spacing w:line="360" w:lineRule="auto"/>
        <w:jc w:val="both"/>
        <w:rPr>
          <w:rFonts w:ascii="Arial" w:hAnsi="Arial" w:cs="Arial"/>
          <w:b/>
          <w:sz w:val="24"/>
          <w:szCs w:val="24"/>
        </w:rPr>
      </w:pPr>
    </w:p>
    <w:p w:rsidR="0073306C" w:rsidRDefault="0073306C" w:rsidP="00AF68EA">
      <w:pPr>
        <w:spacing w:line="360" w:lineRule="auto"/>
        <w:jc w:val="both"/>
        <w:rPr>
          <w:rFonts w:ascii="Arial" w:hAnsi="Arial" w:cs="Arial"/>
          <w:b/>
          <w:sz w:val="24"/>
          <w:szCs w:val="24"/>
        </w:rPr>
      </w:pPr>
    </w:p>
    <w:p w:rsidR="0073306C" w:rsidRDefault="0073306C" w:rsidP="00AF68EA">
      <w:pPr>
        <w:spacing w:line="360" w:lineRule="auto"/>
        <w:jc w:val="both"/>
        <w:rPr>
          <w:rFonts w:ascii="Arial" w:hAnsi="Arial" w:cs="Arial"/>
          <w:b/>
          <w:sz w:val="24"/>
          <w:szCs w:val="24"/>
        </w:rPr>
      </w:pPr>
    </w:p>
    <w:p w:rsidR="0073306C" w:rsidRDefault="0073306C" w:rsidP="00AF68EA">
      <w:pPr>
        <w:spacing w:line="360" w:lineRule="auto"/>
        <w:jc w:val="both"/>
        <w:rPr>
          <w:rFonts w:ascii="Arial" w:hAnsi="Arial" w:cs="Arial"/>
          <w:b/>
          <w:sz w:val="24"/>
          <w:szCs w:val="24"/>
        </w:rPr>
      </w:pPr>
    </w:p>
    <w:p w:rsidR="0073306C" w:rsidRDefault="0073306C" w:rsidP="00AF68EA">
      <w:pPr>
        <w:spacing w:line="360" w:lineRule="auto"/>
        <w:jc w:val="both"/>
        <w:rPr>
          <w:rFonts w:ascii="Arial" w:hAnsi="Arial" w:cs="Arial"/>
          <w:b/>
          <w:sz w:val="24"/>
          <w:szCs w:val="24"/>
        </w:rPr>
      </w:pPr>
    </w:p>
    <w:p w:rsidR="0073306C" w:rsidRDefault="0073306C" w:rsidP="00AF68EA">
      <w:pPr>
        <w:spacing w:line="360" w:lineRule="auto"/>
        <w:jc w:val="both"/>
        <w:rPr>
          <w:rFonts w:ascii="Arial" w:hAnsi="Arial" w:cs="Arial"/>
          <w:b/>
          <w:sz w:val="24"/>
          <w:szCs w:val="24"/>
        </w:rPr>
      </w:pPr>
    </w:p>
    <w:p w:rsidR="0073306C" w:rsidRDefault="0073306C" w:rsidP="00AF68EA">
      <w:pPr>
        <w:spacing w:line="360" w:lineRule="auto"/>
        <w:jc w:val="both"/>
        <w:rPr>
          <w:rFonts w:ascii="Arial" w:hAnsi="Arial" w:cs="Arial"/>
          <w:b/>
          <w:sz w:val="24"/>
          <w:szCs w:val="24"/>
        </w:rPr>
      </w:pPr>
    </w:p>
    <w:p w:rsidR="0073306C" w:rsidRDefault="0073306C" w:rsidP="00AF68EA">
      <w:pPr>
        <w:spacing w:line="360" w:lineRule="auto"/>
        <w:jc w:val="both"/>
        <w:rPr>
          <w:rFonts w:ascii="Arial" w:hAnsi="Arial" w:cs="Arial"/>
          <w:b/>
          <w:sz w:val="24"/>
          <w:szCs w:val="24"/>
        </w:rPr>
      </w:pPr>
    </w:p>
    <w:p w:rsidR="0073306C" w:rsidRDefault="0073306C" w:rsidP="00AF68EA">
      <w:pPr>
        <w:spacing w:line="360" w:lineRule="auto"/>
        <w:jc w:val="center"/>
        <w:rPr>
          <w:rFonts w:ascii="Arial" w:hAnsi="Arial" w:cs="Arial"/>
          <w:b/>
          <w:sz w:val="24"/>
          <w:szCs w:val="24"/>
        </w:rPr>
      </w:pPr>
    </w:p>
    <w:p w:rsidR="0073306C" w:rsidRPr="008306D4" w:rsidRDefault="008306D4" w:rsidP="00AF68EA">
      <w:pPr>
        <w:pStyle w:val="PargrafodaLista"/>
        <w:numPr>
          <w:ilvl w:val="1"/>
          <w:numId w:val="4"/>
        </w:numPr>
        <w:spacing w:line="360" w:lineRule="auto"/>
        <w:jc w:val="center"/>
        <w:rPr>
          <w:rFonts w:ascii="Arial" w:hAnsi="Arial" w:cs="Arial"/>
          <w:b/>
          <w:sz w:val="24"/>
          <w:szCs w:val="24"/>
        </w:rPr>
      </w:pPr>
      <w:r w:rsidRPr="008306D4">
        <w:rPr>
          <w:rFonts w:ascii="Arial" w:hAnsi="Arial" w:cs="Arial"/>
          <w:b/>
          <w:sz w:val="24"/>
          <w:szCs w:val="24"/>
        </w:rPr>
        <w:t xml:space="preserve"> </w:t>
      </w:r>
      <w:r w:rsidR="0073306C" w:rsidRPr="008306D4">
        <w:rPr>
          <w:rFonts w:ascii="Arial" w:hAnsi="Arial" w:cs="Arial"/>
          <w:b/>
          <w:sz w:val="24"/>
          <w:szCs w:val="24"/>
        </w:rPr>
        <w:t>LASERTERAPIA</w:t>
      </w:r>
    </w:p>
    <w:p w:rsidR="0073306C" w:rsidRPr="00CF7BC5" w:rsidRDefault="00CF7BC5" w:rsidP="00AF68EA">
      <w:pPr>
        <w:spacing w:line="360" w:lineRule="auto"/>
        <w:ind w:left="708" w:firstLine="708"/>
        <w:jc w:val="both"/>
        <w:rPr>
          <w:rFonts w:ascii="Arial" w:hAnsi="Arial" w:cs="Arial"/>
          <w:sz w:val="24"/>
          <w:szCs w:val="24"/>
        </w:rPr>
      </w:pPr>
      <w:r w:rsidRPr="00CF7BC5">
        <w:rPr>
          <w:rFonts w:ascii="Arial" w:hAnsi="Arial" w:cs="Arial"/>
          <w:sz w:val="24"/>
          <w:szCs w:val="24"/>
        </w:rPr>
        <w:t>O laser é indicado em procedimentos pós-operatórios principalmente por auxiliar e acelerar o processo de cicatrização, diminuição do edema local, diminuição do processo inflamatório entre outros (OLIVEIRA, 2012).</w:t>
      </w:r>
    </w:p>
    <w:p w:rsidR="008E3ED6" w:rsidRDefault="00D321CF" w:rsidP="00AF68EA">
      <w:pPr>
        <w:spacing w:line="360" w:lineRule="auto"/>
        <w:ind w:left="708" w:firstLine="708"/>
        <w:jc w:val="both"/>
        <w:rPr>
          <w:rFonts w:ascii="Arial" w:hAnsi="Arial" w:cs="Arial"/>
          <w:sz w:val="24"/>
          <w:szCs w:val="24"/>
        </w:rPr>
      </w:pPr>
      <w:r w:rsidRPr="008E3ED6">
        <w:rPr>
          <w:rFonts w:ascii="Arial" w:hAnsi="Arial" w:cs="Arial"/>
          <w:sz w:val="24"/>
          <w:szCs w:val="24"/>
        </w:rPr>
        <w:t xml:space="preserve">A sigla LASER possui sua origem na língua inglesa, abreviando </w:t>
      </w:r>
      <w:r w:rsidRPr="008E3ED6">
        <w:rPr>
          <w:rFonts w:ascii="Arial" w:hAnsi="Arial" w:cs="Arial"/>
          <w:i/>
          <w:sz w:val="24"/>
          <w:szCs w:val="24"/>
        </w:rPr>
        <w:t xml:space="preserve">“light </w:t>
      </w:r>
      <w:proofErr w:type="spellStart"/>
      <w:r w:rsidRPr="008E3ED6">
        <w:rPr>
          <w:rFonts w:ascii="Arial" w:hAnsi="Arial" w:cs="Arial"/>
          <w:i/>
          <w:sz w:val="24"/>
          <w:szCs w:val="24"/>
        </w:rPr>
        <w:t>amplification</w:t>
      </w:r>
      <w:proofErr w:type="spellEnd"/>
      <w:r w:rsidRPr="008E3ED6">
        <w:rPr>
          <w:rFonts w:ascii="Arial" w:hAnsi="Arial" w:cs="Arial"/>
          <w:i/>
          <w:sz w:val="24"/>
          <w:szCs w:val="24"/>
        </w:rPr>
        <w:t xml:space="preserve"> </w:t>
      </w:r>
      <w:proofErr w:type="spellStart"/>
      <w:r w:rsidRPr="008E3ED6">
        <w:rPr>
          <w:rFonts w:ascii="Arial" w:hAnsi="Arial" w:cs="Arial"/>
          <w:i/>
          <w:sz w:val="24"/>
          <w:szCs w:val="24"/>
        </w:rPr>
        <w:t>by</w:t>
      </w:r>
      <w:proofErr w:type="spellEnd"/>
      <w:r w:rsidRPr="008E3ED6">
        <w:rPr>
          <w:rFonts w:ascii="Arial" w:hAnsi="Arial" w:cs="Arial"/>
          <w:i/>
          <w:sz w:val="24"/>
          <w:szCs w:val="24"/>
        </w:rPr>
        <w:t xml:space="preserve"> </w:t>
      </w:r>
      <w:proofErr w:type="spellStart"/>
      <w:r w:rsidRPr="008E3ED6">
        <w:rPr>
          <w:rFonts w:ascii="Arial" w:hAnsi="Arial" w:cs="Arial"/>
          <w:i/>
          <w:sz w:val="24"/>
          <w:szCs w:val="24"/>
        </w:rPr>
        <w:t>stimulated</w:t>
      </w:r>
      <w:proofErr w:type="spellEnd"/>
      <w:r w:rsidRPr="008E3ED6">
        <w:rPr>
          <w:rFonts w:ascii="Arial" w:hAnsi="Arial" w:cs="Arial"/>
          <w:i/>
          <w:sz w:val="24"/>
          <w:szCs w:val="24"/>
        </w:rPr>
        <w:t xml:space="preserve"> </w:t>
      </w:r>
      <w:proofErr w:type="spellStart"/>
      <w:r w:rsidRPr="008E3ED6">
        <w:rPr>
          <w:rFonts w:ascii="Arial" w:hAnsi="Arial" w:cs="Arial"/>
          <w:i/>
          <w:sz w:val="24"/>
          <w:szCs w:val="24"/>
        </w:rPr>
        <w:t>emission</w:t>
      </w:r>
      <w:proofErr w:type="spellEnd"/>
      <w:r w:rsidRPr="008E3ED6">
        <w:rPr>
          <w:rFonts w:ascii="Arial" w:hAnsi="Arial" w:cs="Arial"/>
          <w:i/>
          <w:sz w:val="24"/>
          <w:szCs w:val="24"/>
        </w:rPr>
        <w:t xml:space="preserve"> </w:t>
      </w:r>
      <w:proofErr w:type="spellStart"/>
      <w:r w:rsidRPr="008E3ED6">
        <w:rPr>
          <w:rFonts w:ascii="Arial" w:hAnsi="Arial" w:cs="Arial"/>
          <w:i/>
          <w:sz w:val="24"/>
          <w:szCs w:val="24"/>
        </w:rPr>
        <w:t>of</w:t>
      </w:r>
      <w:proofErr w:type="spellEnd"/>
      <w:r w:rsidRPr="008E3ED6">
        <w:rPr>
          <w:rFonts w:ascii="Arial" w:hAnsi="Arial" w:cs="Arial"/>
          <w:i/>
          <w:sz w:val="24"/>
          <w:szCs w:val="24"/>
        </w:rPr>
        <w:t xml:space="preserve"> </w:t>
      </w:r>
      <w:proofErr w:type="spellStart"/>
      <w:r w:rsidRPr="008E3ED6">
        <w:rPr>
          <w:rFonts w:ascii="Arial" w:hAnsi="Arial" w:cs="Arial"/>
          <w:i/>
          <w:sz w:val="24"/>
          <w:szCs w:val="24"/>
        </w:rPr>
        <w:t>radiation</w:t>
      </w:r>
      <w:proofErr w:type="spellEnd"/>
      <w:r w:rsidRPr="008E3ED6">
        <w:rPr>
          <w:rFonts w:ascii="Arial" w:hAnsi="Arial" w:cs="Arial"/>
          <w:sz w:val="24"/>
          <w:szCs w:val="24"/>
        </w:rPr>
        <w:t>”. A palavra laser é consagrada pelo uso e define fonte de luz monocromática, intensa, coerente e colimada, cuja emissão de radiação se faz pelo estímulo</w:t>
      </w:r>
      <w:r w:rsidR="008E3ED6" w:rsidRPr="008E3ED6">
        <w:rPr>
          <w:rFonts w:ascii="Arial" w:hAnsi="Arial" w:cs="Arial"/>
          <w:sz w:val="24"/>
          <w:szCs w:val="24"/>
        </w:rPr>
        <w:t xml:space="preserve"> </w:t>
      </w:r>
      <w:r w:rsidRPr="008E3ED6">
        <w:rPr>
          <w:rFonts w:ascii="Arial" w:hAnsi="Arial" w:cs="Arial"/>
          <w:sz w:val="24"/>
          <w:szCs w:val="24"/>
        </w:rPr>
        <w:t>de campo eterno, com aplicações variadas e crescentes na indústria, na engenharia, na medicina humana e mais recentemente, na medicina veterinária</w:t>
      </w:r>
      <w:r w:rsidR="008E3ED6" w:rsidRPr="008E3ED6">
        <w:rPr>
          <w:rFonts w:ascii="Arial" w:hAnsi="Arial" w:cs="Arial"/>
          <w:sz w:val="24"/>
          <w:szCs w:val="24"/>
        </w:rPr>
        <w:t xml:space="preserve">. </w:t>
      </w:r>
      <w:r w:rsidRPr="008E3ED6">
        <w:rPr>
          <w:rFonts w:ascii="Arial" w:hAnsi="Arial" w:cs="Arial"/>
          <w:sz w:val="24"/>
          <w:szCs w:val="24"/>
        </w:rPr>
        <w:t>Os lasers são classificados em alta e baixa potência. Os primeiros geralmente aplicados para a remoção, corte e coagulação de tecidos, enquanto os lasers de baixa potência são mais comumente aplicados em processos de reparação tecidual, tais como traumatismos musculares, articulares, nervosos, ósseos e cutâneos</w:t>
      </w:r>
      <w:r w:rsidR="008E3ED6" w:rsidRPr="008E3ED6">
        <w:rPr>
          <w:rFonts w:ascii="Arial" w:hAnsi="Arial" w:cs="Arial"/>
          <w:sz w:val="24"/>
          <w:szCs w:val="24"/>
        </w:rPr>
        <w:t xml:space="preserve">. </w:t>
      </w:r>
      <w:r w:rsidRPr="008E3ED6">
        <w:rPr>
          <w:rFonts w:ascii="Arial" w:hAnsi="Arial" w:cs="Arial"/>
          <w:sz w:val="24"/>
          <w:szCs w:val="24"/>
        </w:rPr>
        <w:t xml:space="preserve">Os efeitos fotobiológicos da radiação laser, convencionalmente, podem ser divididos em curto e longo prazo. As respostas em curto prazo são aquelas nas quais o efeito pode ser observado poucos segundos ou minutos após a irradiação. Já os efeitos observados em longo prazo são aqueles que ocorrem horas ou ainda dias após o final da irradiação e, usualmente, envolvem nova biossíntese celular, especialmente na fase proliferativa da </w:t>
      </w:r>
      <w:proofErr w:type="gramStart"/>
      <w:r w:rsidRPr="008E3ED6">
        <w:rPr>
          <w:rFonts w:ascii="Arial" w:hAnsi="Arial" w:cs="Arial"/>
          <w:sz w:val="24"/>
          <w:szCs w:val="24"/>
        </w:rPr>
        <w:t>inflamação</w:t>
      </w:r>
      <w:proofErr w:type="gramEnd"/>
    </w:p>
    <w:p w:rsidR="0073306C" w:rsidRPr="008E3ED6" w:rsidRDefault="008E3ED6" w:rsidP="00AF68EA">
      <w:pPr>
        <w:spacing w:line="360" w:lineRule="auto"/>
        <w:ind w:left="708" w:firstLine="708"/>
        <w:jc w:val="both"/>
        <w:rPr>
          <w:rFonts w:ascii="Arial" w:hAnsi="Arial" w:cs="Arial"/>
          <w:sz w:val="24"/>
          <w:szCs w:val="24"/>
        </w:rPr>
      </w:pPr>
      <w:r>
        <w:rPr>
          <w:rFonts w:ascii="Arial" w:hAnsi="Arial" w:cs="Arial"/>
          <w:sz w:val="24"/>
          <w:szCs w:val="24"/>
        </w:rPr>
        <w:lastRenderedPageBreak/>
        <w:t>O</w:t>
      </w:r>
      <w:r w:rsidRPr="008E3ED6">
        <w:rPr>
          <w:rFonts w:ascii="Arial" w:hAnsi="Arial" w:cs="Arial"/>
          <w:sz w:val="24"/>
          <w:szCs w:val="24"/>
        </w:rPr>
        <w:t xml:space="preserve">s efeitos </w:t>
      </w:r>
      <w:r>
        <w:rPr>
          <w:rFonts w:ascii="Arial" w:hAnsi="Arial" w:cs="Arial"/>
          <w:sz w:val="24"/>
          <w:szCs w:val="24"/>
        </w:rPr>
        <w:t>de suas aplicações são</w:t>
      </w:r>
      <w:r w:rsidRPr="008E3ED6">
        <w:rPr>
          <w:rFonts w:ascii="Arial" w:hAnsi="Arial" w:cs="Arial"/>
          <w:sz w:val="24"/>
          <w:szCs w:val="24"/>
        </w:rPr>
        <w:t xml:space="preserve"> redução da inflamação, diminuição das enzimas no sangue</w:t>
      </w:r>
      <w:r>
        <w:rPr>
          <w:rFonts w:ascii="Arial" w:hAnsi="Arial" w:cs="Arial"/>
          <w:sz w:val="24"/>
          <w:szCs w:val="24"/>
        </w:rPr>
        <w:t xml:space="preserve"> </w:t>
      </w:r>
      <w:r w:rsidRPr="008E3ED6">
        <w:rPr>
          <w:rFonts w:ascii="Arial" w:hAnsi="Arial" w:cs="Arial"/>
          <w:sz w:val="24"/>
          <w:szCs w:val="24"/>
        </w:rPr>
        <w:t xml:space="preserve">(creatina </w:t>
      </w:r>
      <w:proofErr w:type="spellStart"/>
      <w:r w:rsidRPr="008E3ED6">
        <w:rPr>
          <w:rFonts w:ascii="Arial" w:hAnsi="Arial" w:cs="Arial"/>
          <w:sz w:val="24"/>
          <w:szCs w:val="24"/>
        </w:rPr>
        <w:t>quinase</w:t>
      </w:r>
      <w:proofErr w:type="spellEnd"/>
      <w:r w:rsidRPr="008E3ED6">
        <w:rPr>
          <w:rFonts w:ascii="Arial" w:hAnsi="Arial" w:cs="Arial"/>
          <w:sz w:val="24"/>
          <w:szCs w:val="24"/>
        </w:rPr>
        <w:t>), aumento na atividade antioxidante e redução na fadiga muscular</w:t>
      </w:r>
      <w:r>
        <w:rPr>
          <w:rFonts w:ascii="Arial" w:hAnsi="Arial" w:cs="Arial"/>
          <w:sz w:val="24"/>
          <w:szCs w:val="24"/>
        </w:rPr>
        <w:t xml:space="preserve">. </w:t>
      </w:r>
      <w:r w:rsidRPr="008E3ED6">
        <w:rPr>
          <w:rFonts w:ascii="Arial" w:hAnsi="Arial" w:cs="Arial"/>
          <w:sz w:val="24"/>
          <w:szCs w:val="24"/>
        </w:rPr>
        <w:t xml:space="preserve">Atua também na diminuição da dor, produção de colágeno, proliferação de fibroblastos, aumentando metabolismo celular e potencial regenerativo. Promove eliminação de substâncias ácidas ou de outras que atuam na fagocitose, que sensibilizam os receptores dolorosos, favorecendo a analgesia. </w:t>
      </w:r>
      <w:r>
        <w:rPr>
          <w:rFonts w:ascii="Arial" w:hAnsi="Arial" w:cs="Arial"/>
          <w:sz w:val="24"/>
          <w:szCs w:val="24"/>
        </w:rPr>
        <w:t xml:space="preserve"> </w:t>
      </w:r>
      <w:r w:rsidRPr="008E3ED6">
        <w:rPr>
          <w:rFonts w:ascii="Arial" w:hAnsi="Arial" w:cs="Arial"/>
          <w:sz w:val="24"/>
          <w:szCs w:val="24"/>
        </w:rPr>
        <w:t xml:space="preserve">Favorece além da </w:t>
      </w:r>
      <w:proofErr w:type="spellStart"/>
      <w:r w:rsidRPr="008E3ED6">
        <w:rPr>
          <w:rFonts w:ascii="Arial" w:hAnsi="Arial" w:cs="Arial"/>
          <w:sz w:val="24"/>
          <w:szCs w:val="24"/>
        </w:rPr>
        <w:t>angiogênese</w:t>
      </w:r>
      <w:proofErr w:type="spellEnd"/>
      <w:r w:rsidRPr="008E3ED6">
        <w:rPr>
          <w:rFonts w:ascii="Arial" w:hAnsi="Arial" w:cs="Arial"/>
          <w:sz w:val="24"/>
          <w:szCs w:val="24"/>
        </w:rPr>
        <w:t xml:space="preserve"> a formação de </w:t>
      </w:r>
      <w:proofErr w:type="spellStart"/>
      <w:r w:rsidRPr="008E3ED6">
        <w:rPr>
          <w:rFonts w:ascii="Arial" w:hAnsi="Arial" w:cs="Arial"/>
          <w:sz w:val="24"/>
          <w:szCs w:val="24"/>
        </w:rPr>
        <w:t>miotúbulos</w:t>
      </w:r>
      <w:proofErr w:type="spellEnd"/>
      <w:r w:rsidRPr="008E3ED6">
        <w:rPr>
          <w:rFonts w:ascii="Arial" w:hAnsi="Arial" w:cs="Arial"/>
          <w:sz w:val="24"/>
          <w:szCs w:val="24"/>
        </w:rPr>
        <w:t xml:space="preserve"> o que leva a regeneração muscular.</w:t>
      </w:r>
    </w:p>
    <w:p w:rsidR="0073306C" w:rsidRPr="008E3ED6" w:rsidRDefault="008E3ED6" w:rsidP="00AF68EA">
      <w:pPr>
        <w:spacing w:line="360" w:lineRule="auto"/>
        <w:ind w:left="708" w:firstLine="708"/>
        <w:jc w:val="both"/>
        <w:rPr>
          <w:rFonts w:ascii="Arial" w:hAnsi="Arial" w:cs="Arial"/>
          <w:sz w:val="24"/>
          <w:szCs w:val="24"/>
        </w:rPr>
      </w:pPr>
      <w:r w:rsidRPr="008E3ED6">
        <w:rPr>
          <w:rFonts w:ascii="Arial" w:hAnsi="Arial" w:cs="Arial"/>
          <w:sz w:val="24"/>
          <w:szCs w:val="24"/>
        </w:rPr>
        <w:t xml:space="preserve">A radiação laser apresenta efeitos primários (bioquímico, bioelétrico e bioenergético), que atuam a nível celular promovendo aumento do metabolismo, podendo aumentar a proliferação, maturação e locomoção de fibroblastos e linfócitos, intensificar a reabsorção de fibrina, aumentar a quantidade de tecido de granulação e diminuir a liberação de mediadores inflamatórios, acelerando assim o processo de cicatrização (BOURGUIGNON-FILHO </w:t>
      </w:r>
      <w:proofErr w:type="gramStart"/>
      <w:r w:rsidRPr="008E3ED6">
        <w:rPr>
          <w:rFonts w:ascii="Arial" w:hAnsi="Arial" w:cs="Arial"/>
          <w:sz w:val="24"/>
          <w:szCs w:val="24"/>
        </w:rPr>
        <w:t>et</w:t>
      </w:r>
      <w:proofErr w:type="gramEnd"/>
      <w:r w:rsidRPr="008E3ED6">
        <w:rPr>
          <w:rFonts w:ascii="Arial" w:hAnsi="Arial" w:cs="Arial"/>
          <w:sz w:val="24"/>
          <w:szCs w:val="24"/>
        </w:rPr>
        <w:t xml:space="preserve"> al., 2005; SILVA; HAIDAR; MUSSKOPF, 1998).</w:t>
      </w:r>
    </w:p>
    <w:p w:rsidR="0073306C" w:rsidRPr="008E3ED6" w:rsidRDefault="0073306C" w:rsidP="00AF68EA">
      <w:pPr>
        <w:spacing w:line="360" w:lineRule="auto"/>
        <w:jc w:val="both"/>
        <w:rPr>
          <w:rFonts w:ascii="Arial" w:hAnsi="Arial" w:cs="Arial"/>
          <w:sz w:val="24"/>
          <w:szCs w:val="24"/>
        </w:rPr>
      </w:pPr>
    </w:p>
    <w:p w:rsidR="0073306C" w:rsidRPr="008E3ED6" w:rsidRDefault="00CF7BC5" w:rsidP="00AF68EA">
      <w:pPr>
        <w:spacing w:line="360" w:lineRule="auto"/>
        <w:ind w:left="708" w:firstLine="708"/>
        <w:jc w:val="both"/>
        <w:rPr>
          <w:rFonts w:ascii="Arial" w:hAnsi="Arial" w:cs="Arial"/>
          <w:sz w:val="24"/>
          <w:szCs w:val="24"/>
        </w:rPr>
      </w:pPr>
      <w:r w:rsidRPr="00CF7BC5">
        <w:rPr>
          <w:rFonts w:ascii="Arial" w:hAnsi="Arial" w:cs="Arial"/>
          <w:sz w:val="24"/>
          <w:szCs w:val="24"/>
        </w:rPr>
        <w:t>A irradiação do laser de baixa intensidade é capaz de estimular a proliferação celular, por reação fotoquímica que altera a permeabilidade da membrana celular. A laserterapia tem sido muito utilizada para o estímulo da cicatrização de feridas, a regeneração neuronal e no controle do quadro álgico de pacientes (RAMIRES, 2012).</w:t>
      </w:r>
    </w:p>
    <w:p w:rsidR="0073306C" w:rsidRDefault="0073306C" w:rsidP="00AF68EA">
      <w:pPr>
        <w:spacing w:line="360" w:lineRule="auto"/>
        <w:jc w:val="both"/>
        <w:rPr>
          <w:rFonts w:ascii="Arial" w:hAnsi="Arial" w:cs="Arial"/>
          <w:b/>
          <w:sz w:val="24"/>
          <w:szCs w:val="24"/>
        </w:rPr>
      </w:pPr>
    </w:p>
    <w:p w:rsidR="00CF75AF" w:rsidRDefault="00CF75AF" w:rsidP="00AF68EA">
      <w:pPr>
        <w:spacing w:line="360" w:lineRule="auto"/>
        <w:jc w:val="both"/>
        <w:rPr>
          <w:rFonts w:ascii="Arial" w:hAnsi="Arial" w:cs="Arial"/>
          <w:b/>
          <w:sz w:val="24"/>
          <w:szCs w:val="24"/>
        </w:rPr>
      </w:pPr>
    </w:p>
    <w:p w:rsidR="009F0633" w:rsidRDefault="009F0633" w:rsidP="00AF68EA">
      <w:pPr>
        <w:spacing w:line="360" w:lineRule="auto"/>
        <w:jc w:val="both"/>
        <w:rPr>
          <w:rFonts w:ascii="Arial" w:hAnsi="Arial" w:cs="Arial"/>
          <w:b/>
          <w:sz w:val="24"/>
          <w:szCs w:val="24"/>
        </w:rPr>
      </w:pPr>
    </w:p>
    <w:p w:rsidR="009F0633" w:rsidRDefault="009F0633" w:rsidP="00AF68EA">
      <w:pPr>
        <w:spacing w:line="360" w:lineRule="auto"/>
        <w:jc w:val="both"/>
        <w:rPr>
          <w:rFonts w:ascii="Arial" w:hAnsi="Arial" w:cs="Arial"/>
          <w:b/>
          <w:sz w:val="24"/>
          <w:szCs w:val="24"/>
        </w:rPr>
      </w:pPr>
    </w:p>
    <w:p w:rsidR="009F0633" w:rsidRDefault="009F0633" w:rsidP="00AF68EA">
      <w:pPr>
        <w:spacing w:line="360" w:lineRule="auto"/>
        <w:jc w:val="both"/>
        <w:rPr>
          <w:rFonts w:ascii="Arial" w:hAnsi="Arial" w:cs="Arial"/>
          <w:b/>
          <w:sz w:val="24"/>
          <w:szCs w:val="24"/>
        </w:rPr>
      </w:pPr>
    </w:p>
    <w:p w:rsidR="009F0633" w:rsidRDefault="009F0633" w:rsidP="00AF68EA">
      <w:pPr>
        <w:spacing w:line="360" w:lineRule="auto"/>
        <w:jc w:val="both"/>
        <w:rPr>
          <w:rFonts w:ascii="Arial" w:hAnsi="Arial" w:cs="Arial"/>
          <w:b/>
          <w:sz w:val="24"/>
          <w:szCs w:val="24"/>
        </w:rPr>
      </w:pPr>
    </w:p>
    <w:p w:rsidR="009F0633" w:rsidRDefault="009F0633" w:rsidP="00AF68EA">
      <w:pPr>
        <w:spacing w:line="360" w:lineRule="auto"/>
        <w:jc w:val="both"/>
        <w:rPr>
          <w:rFonts w:ascii="Arial" w:hAnsi="Arial" w:cs="Arial"/>
          <w:b/>
          <w:sz w:val="24"/>
          <w:szCs w:val="24"/>
        </w:rPr>
      </w:pPr>
    </w:p>
    <w:p w:rsidR="009F0633" w:rsidRDefault="009F0633" w:rsidP="00AF68EA">
      <w:pPr>
        <w:spacing w:line="360" w:lineRule="auto"/>
        <w:jc w:val="both"/>
        <w:rPr>
          <w:rFonts w:ascii="Arial" w:hAnsi="Arial" w:cs="Arial"/>
          <w:b/>
          <w:sz w:val="24"/>
          <w:szCs w:val="24"/>
        </w:rPr>
      </w:pPr>
    </w:p>
    <w:p w:rsidR="009F0633" w:rsidRDefault="009F0633" w:rsidP="00AF68EA">
      <w:pPr>
        <w:spacing w:line="360" w:lineRule="auto"/>
        <w:jc w:val="both"/>
        <w:rPr>
          <w:rFonts w:ascii="Arial" w:hAnsi="Arial" w:cs="Arial"/>
          <w:b/>
          <w:sz w:val="24"/>
          <w:szCs w:val="24"/>
        </w:rPr>
      </w:pPr>
    </w:p>
    <w:p w:rsidR="00725589" w:rsidRDefault="00725589" w:rsidP="00AF68EA">
      <w:pPr>
        <w:spacing w:line="360" w:lineRule="auto"/>
        <w:jc w:val="both"/>
        <w:rPr>
          <w:rFonts w:ascii="Arial" w:hAnsi="Arial" w:cs="Arial"/>
          <w:b/>
          <w:sz w:val="24"/>
          <w:szCs w:val="24"/>
        </w:rPr>
      </w:pPr>
    </w:p>
    <w:p w:rsidR="009F0633" w:rsidRDefault="009F0633" w:rsidP="00AF68EA">
      <w:pPr>
        <w:spacing w:line="360" w:lineRule="auto"/>
        <w:jc w:val="both"/>
        <w:rPr>
          <w:rFonts w:ascii="Arial" w:hAnsi="Arial" w:cs="Arial"/>
          <w:b/>
          <w:sz w:val="24"/>
          <w:szCs w:val="24"/>
        </w:rPr>
      </w:pPr>
    </w:p>
    <w:p w:rsidR="009F0633" w:rsidRDefault="009F0633" w:rsidP="00AF68EA">
      <w:pPr>
        <w:spacing w:line="360" w:lineRule="auto"/>
        <w:jc w:val="both"/>
        <w:rPr>
          <w:rFonts w:ascii="Arial" w:hAnsi="Arial" w:cs="Arial"/>
          <w:b/>
          <w:sz w:val="24"/>
          <w:szCs w:val="24"/>
        </w:rPr>
      </w:pPr>
    </w:p>
    <w:p w:rsidR="009F0633" w:rsidRDefault="009F0633" w:rsidP="00AF68EA">
      <w:pPr>
        <w:spacing w:line="360" w:lineRule="auto"/>
        <w:jc w:val="both"/>
        <w:rPr>
          <w:rFonts w:ascii="Arial" w:hAnsi="Arial" w:cs="Arial"/>
          <w:b/>
          <w:sz w:val="24"/>
          <w:szCs w:val="24"/>
        </w:rPr>
      </w:pPr>
    </w:p>
    <w:p w:rsidR="00773AD8" w:rsidRPr="008306D4" w:rsidRDefault="00773AD8" w:rsidP="00AF68EA">
      <w:pPr>
        <w:pStyle w:val="PargrafodaLista"/>
        <w:numPr>
          <w:ilvl w:val="1"/>
          <w:numId w:val="4"/>
        </w:numPr>
        <w:spacing w:line="360" w:lineRule="auto"/>
        <w:jc w:val="center"/>
        <w:rPr>
          <w:rFonts w:ascii="Arial" w:hAnsi="Arial" w:cs="Arial"/>
          <w:b/>
          <w:sz w:val="24"/>
          <w:szCs w:val="24"/>
        </w:rPr>
      </w:pPr>
      <w:r w:rsidRPr="008306D4">
        <w:rPr>
          <w:rFonts w:ascii="Arial" w:hAnsi="Arial" w:cs="Arial"/>
          <w:b/>
          <w:sz w:val="24"/>
          <w:szCs w:val="24"/>
        </w:rPr>
        <w:t>APRACLONIDINA</w:t>
      </w:r>
    </w:p>
    <w:p w:rsidR="00773AD8" w:rsidRPr="00E96E4B" w:rsidRDefault="00773AD8" w:rsidP="00AF68EA">
      <w:pPr>
        <w:spacing w:line="360" w:lineRule="auto"/>
        <w:ind w:left="708" w:firstLine="708"/>
        <w:jc w:val="both"/>
        <w:rPr>
          <w:rFonts w:ascii="Arial" w:hAnsi="Arial" w:cs="Arial"/>
          <w:sz w:val="24"/>
          <w:szCs w:val="24"/>
        </w:rPr>
      </w:pPr>
      <w:r w:rsidRPr="00E96E4B">
        <w:rPr>
          <w:rFonts w:ascii="Arial" w:hAnsi="Arial" w:cs="Arial"/>
          <w:sz w:val="24"/>
          <w:szCs w:val="24"/>
        </w:rPr>
        <w:t>Os ensaios clínicos revelam Blefaroptose como o s</w:t>
      </w:r>
      <w:r>
        <w:rPr>
          <w:rFonts w:ascii="Arial" w:hAnsi="Arial" w:cs="Arial"/>
          <w:sz w:val="24"/>
          <w:szCs w:val="24"/>
        </w:rPr>
        <w:t>egundo efeito adverso mais frequ</w:t>
      </w:r>
      <w:r w:rsidRPr="00E96E4B">
        <w:rPr>
          <w:rFonts w:ascii="Arial" w:hAnsi="Arial" w:cs="Arial"/>
          <w:sz w:val="24"/>
          <w:szCs w:val="24"/>
        </w:rPr>
        <w:t xml:space="preserve">entemente encontrado (atrás de dores de cabeça) de injeções de </w:t>
      </w:r>
      <w:r>
        <w:rPr>
          <w:rFonts w:ascii="Arial" w:hAnsi="Arial" w:cs="Arial"/>
          <w:sz w:val="24"/>
          <w:szCs w:val="24"/>
        </w:rPr>
        <w:t xml:space="preserve">toxina botulínica </w:t>
      </w:r>
      <w:r w:rsidRPr="00E96E4B">
        <w:rPr>
          <w:rFonts w:ascii="Arial" w:hAnsi="Arial" w:cs="Arial"/>
          <w:sz w:val="24"/>
          <w:szCs w:val="24"/>
        </w:rPr>
        <w:t>para rugas da sobrancelha, com uma incidência de 2-4%.  Este resultado pode ocorrer até duas semanas após a injeção, com resolução tipicamente por seis semanas.  U</w:t>
      </w:r>
      <w:r>
        <w:rPr>
          <w:rFonts w:ascii="Arial" w:hAnsi="Arial" w:cs="Arial"/>
          <w:sz w:val="24"/>
          <w:szCs w:val="24"/>
        </w:rPr>
        <w:t>ma</w:t>
      </w:r>
      <w:r w:rsidRPr="00E96E4B">
        <w:rPr>
          <w:rFonts w:ascii="Arial" w:hAnsi="Arial" w:cs="Arial"/>
          <w:sz w:val="24"/>
          <w:szCs w:val="24"/>
        </w:rPr>
        <w:t xml:space="preserve"> ptose relacionada </w:t>
      </w:r>
      <w:proofErr w:type="gramStart"/>
      <w:r>
        <w:rPr>
          <w:rFonts w:ascii="Arial" w:hAnsi="Arial" w:cs="Arial"/>
          <w:sz w:val="24"/>
          <w:szCs w:val="24"/>
        </w:rPr>
        <w:t>a</w:t>
      </w:r>
      <w:proofErr w:type="gramEnd"/>
      <w:r w:rsidRPr="00E96E4B">
        <w:rPr>
          <w:rFonts w:ascii="Arial" w:hAnsi="Arial" w:cs="Arial"/>
          <w:sz w:val="24"/>
          <w:szCs w:val="24"/>
        </w:rPr>
        <w:t xml:space="preserve"> </w:t>
      </w:r>
      <w:r>
        <w:rPr>
          <w:rFonts w:ascii="Arial" w:hAnsi="Arial" w:cs="Arial"/>
          <w:sz w:val="24"/>
          <w:szCs w:val="24"/>
        </w:rPr>
        <w:t>toxina botulínica</w:t>
      </w:r>
      <w:r w:rsidRPr="00E96E4B">
        <w:rPr>
          <w:rFonts w:ascii="Arial" w:hAnsi="Arial" w:cs="Arial"/>
          <w:sz w:val="24"/>
          <w:szCs w:val="24"/>
        </w:rPr>
        <w:t xml:space="preserve"> pode ser </w:t>
      </w:r>
      <w:r>
        <w:rPr>
          <w:rFonts w:ascii="Arial" w:hAnsi="Arial" w:cs="Arial"/>
          <w:sz w:val="24"/>
          <w:szCs w:val="24"/>
        </w:rPr>
        <w:t>induzida</w:t>
      </w:r>
      <w:r w:rsidRPr="00E96E4B">
        <w:rPr>
          <w:rFonts w:ascii="Arial" w:hAnsi="Arial" w:cs="Arial"/>
          <w:sz w:val="24"/>
          <w:szCs w:val="24"/>
        </w:rPr>
        <w:t xml:space="preserve"> iatrogenicamente em situações de inexperiência ou má técnica.  A vacância de </w:t>
      </w:r>
      <w:r>
        <w:rPr>
          <w:rFonts w:ascii="Arial" w:hAnsi="Arial" w:cs="Arial"/>
          <w:sz w:val="24"/>
          <w:szCs w:val="24"/>
        </w:rPr>
        <w:t xml:space="preserve">sequelas </w:t>
      </w:r>
      <w:r w:rsidRPr="00E96E4B">
        <w:rPr>
          <w:rFonts w:ascii="Arial" w:hAnsi="Arial" w:cs="Arial"/>
          <w:sz w:val="24"/>
          <w:szCs w:val="24"/>
        </w:rPr>
        <w:t>indesejad</w:t>
      </w:r>
      <w:r>
        <w:rPr>
          <w:rFonts w:ascii="Arial" w:hAnsi="Arial" w:cs="Arial"/>
          <w:sz w:val="24"/>
          <w:szCs w:val="24"/>
        </w:rPr>
        <w:t>a</w:t>
      </w:r>
      <w:r w:rsidRPr="00E96E4B">
        <w:rPr>
          <w:rFonts w:ascii="Arial" w:hAnsi="Arial" w:cs="Arial"/>
          <w:sz w:val="24"/>
          <w:szCs w:val="24"/>
        </w:rPr>
        <w:t xml:space="preserve">s pode ser conseguida com a atenção cuidados à anatomia periorbital.  As injeções à musculatura facial devem ser restringidas a pelo menos </w:t>
      </w:r>
      <w:proofErr w:type="gramStart"/>
      <w:r w:rsidRPr="00E96E4B">
        <w:rPr>
          <w:rFonts w:ascii="Arial" w:hAnsi="Arial" w:cs="Arial"/>
          <w:sz w:val="24"/>
          <w:szCs w:val="24"/>
        </w:rPr>
        <w:t>1</w:t>
      </w:r>
      <w:proofErr w:type="gramEnd"/>
      <w:r w:rsidRPr="00E96E4B">
        <w:rPr>
          <w:rFonts w:ascii="Arial" w:hAnsi="Arial" w:cs="Arial"/>
          <w:sz w:val="24"/>
          <w:szCs w:val="24"/>
        </w:rPr>
        <w:t xml:space="preserve"> cm acima da sobrancelha, sem cruzar lateralmente após a linha interpupilar ou injetar demasiado profundamente a ponto de impedir a propagação intraorbital.</w:t>
      </w:r>
    </w:p>
    <w:p w:rsidR="00773AD8" w:rsidRDefault="00773AD8" w:rsidP="00AF68EA">
      <w:pPr>
        <w:spacing w:line="360" w:lineRule="auto"/>
        <w:ind w:left="708" w:firstLine="708"/>
        <w:jc w:val="both"/>
        <w:rPr>
          <w:rFonts w:ascii="Arial" w:hAnsi="Arial" w:cs="Arial"/>
          <w:sz w:val="24"/>
          <w:szCs w:val="24"/>
        </w:rPr>
      </w:pPr>
      <w:r w:rsidRPr="00E96E4B">
        <w:rPr>
          <w:rFonts w:ascii="Arial" w:hAnsi="Arial" w:cs="Arial"/>
          <w:sz w:val="24"/>
          <w:szCs w:val="24"/>
        </w:rPr>
        <w:t xml:space="preserve">A </w:t>
      </w:r>
      <w:proofErr w:type="spellStart"/>
      <w:r w:rsidRPr="00E96E4B">
        <w:rPr>
          <w:rFonts w:ascii="Arial" w:hAnsi="Arial" w:cs="Arial"/>
          <w:sz w:val="24"/>
          <w:szCs w:val="24"/>
        </w:rPr>
        <w:t>Apraclonidina</w:t>
      </w:r>
      <w:proofErr w:type="spellEnd"/>
      <w:r w:rsidRPr="00E96E4B">
        <w:rPr>
          <w:rFonts w:ascii="Arial" w:hAnsi="Arial" w:cs="Arial"/>
          <w:sz w:val="24"/>
          <w:szCs w:val="24"/>
        </w:rPr>
        <w:t xml:space="preserve"> é um </w:t>
      </w:r>
      <w:proofErr w:type="spellStart"/>
      <w:r w:rsidRPr="00E96E4B">
        <w:rPr>
          <w:rFonts w:ascii="Arial" w:hAnsi="Arial" w:cs="Arial"/>
          <w:sz w:val="24"/>
          <w:szCs w:val="24"/>
        </w:rPr>
        <w:t>agonista</w:t>
      </w:r>
      <w:proofErr w:type="spellEnd"/>
      <w:r w:rsidRPr="00E96E4B">
        <w:rPr>
          <w:rFonts w:ascii="Arial" w:hAnsi="Arial" w:cs="Arial"/>
          <w:sz w:val="24"/>
          <w:szCs w:val="24"/>
        </w:rPr>
        <w:t xml:space="preserve"> α2-adrenérgico que estimula a contração do músculo de Muller para elevar a pálpebra superior 1-3 mm. </w:t>
      </w:r>
    </w:p>
    <w:p w:rsidR="00773AD8" w:rsidRDefault="00773AD8" w:rsidP="00AF68EA">
      <w:pPr>
        <w:spacing w:line="360" w:lineRule="auto"/>
        <w:ind w:left="708" w:firstLine="708"/>
        <w:jc w:val="both"/>
        <w:rPr>
          <w:rFonts w:ascii="Arial" w:hAnsi="Arial" w:cs="Arial"/>
          <w:sz w:val="24"/>
          <w:szCs w:val="24"/>
        </w:rPr>
      </w:pPr>
      <w:r w:rsidRPr="00E96E4B">
        <w:rPr>
          <w:rFonts w:ascii="Arial" w:hAnsi="Arial" w:cs="Arial"/>
          <w:sz w:val="24"/>
          <w:szCs w:val="24"/>
        </w:rPr>
        <w:t xml:space="preserve">A solução oftálmica de </w:t>
      </w:r>
      <w:proofErr w:type="spellStart"/>
      <w:r w:rsidRPr="00E96E4B">
        <w:rPr>
          <w:rFonts w:ascii="Arial" w:hAnsi="Arial" w:cs="Arial"/>
          <w:sz w:val="24"/>
          <w:szCs w:val="24"/>
        </w:rPr>
        <w:t>Apraclonidina</w:t>
      </w:r>
      <w:proofErr w:type="spellEnd"/>
      <w:r w:rsidRPr="00E96E4B">
        <w:rPr>
          <w:rFonts w:ascii="Arial" w:hAnsi="Arial" w:cs="Arial"/>
          <w:sz w:val="24"/>
          <w:szCs w:val="24"/>
        </w:rPr>
        <w:t xml:space="preserve"> está disponível comercialmente em duas formulações: </w:t>
      </w:r>
      <w:proofErr w:type="spellStart"/>
      <w:r w:rsidRPr="00E96E4B">
        <w:rPr>
          <w:rFonts w:ascii="Arial" w:hAnsi="Arial" w:cs="Arial"/>
          <w:sz w:val="24"/>
          <w:szCs w:val="24"/>
        </w:rPr>
        <w:t>Iopidina</w:t>
      </w:r>
      <w:proofErr w:type="spellEnd"/>
      <w:r w:rsidRPr="00E96E4B">
        <w:rPr>
          <w:rFonts w:ascii="Arial" w:hAnsi="Arial" w:cs="Arial"/>
          <w:sz w:val="24"/>
          <w:szCs w:val="24"/>
        </w:rPr>
        <w:t xml:space="preserve"> 0,5% que é utilizado na redução da pressão intraocular em pacientes com hipertensão ocular ou glaucoma; e </w:t>
      </w:r>
      <w:proofErr w:type="spellStart"/>
      <w:r w:rsidRPr="00E96E4B">
        <w:rPr>
          <w:rFonts w:ascii="Arial" w:hAnsi="Arial" w:cs="Arial"/>
          <w:sz w:val="24"/>
          <w:szCs w:val="24"/>
        </w:rPr>
        <w:t>Iopidina</w:t>
      </w:r>
      <w:proofErr w:type="spellEnd"/>
      <w:r w:rsidRPr="00E96E4B">
        <w:rPr>
          <w:rFonts w:ascii="Arial" w:hAnsi="Arial" w:cs="Arial"/>
          <w:sz w:val="24"/>
          <w:szCs w:val="24"/>
        </w:rPr>
        <w:t xml:space="preserve"> 1,0% para prevenção e controle de picos pós-operatórios na Pio após vários procedimentos a laser</w:t>
      </w:r>
      <w:r>
        <w:rPr>
          <w:rFonts w:ascii="Arial" w:hAnsi="Arial" w:cs="Arial"/>
          <w:sz w:val="24"/>
          <w:szCs w:val="24"/>
        </w:rPr>
        <w:t xml:space="preserve">. </w:t>
      </w:r>
      <w:r w:rsidRPr="00E96E4B">
        <w:rPr>
          <w:rFonts w:ascii="Arial" w:hAnsi="Arial" w:cs="Arial"/>
          <w:sz w:val="24"/>
          <w:szCs w:val="24"/>
        </w:rPr>
        <w:t xml:space="preserve">Deve ser </w:t>
      </w:r>
      <w:proofErr w:type="gramStart"/>
      <w:r w:rsidRPr="00E96E4B">
        <w:rPr>
          <w:rFonts w:ascii="Arial" w:hAnsi="Arial" w:cs="Arial"/>
          <w:sz w:val="24"/>
          <w:szCs w:val="24"/>
        </w:rPr>
        <w:t>evitado nos pacientes com alergia conhecida</w:t>
      </w:r>
      <w:proofErr w:type="gramEnd"/>
      <w:r w:rsidRPr="00E96E4B">
        <w:rPr>
          <w:rFonts w:ascii="Arial" w:hAnsi="Arial" w:cs="Arial"/>
          <w:sz w:val="24"/>
          <w:szCs w:val="24"/>
        </w:rPr>
        <w:t xml:space="preserve"> a seus ingredientes ativos (que incluem o cloreto do </w:t>
      </w:r>
      <w:proofErr w:type="spellStart"/>
      <w:r w:rsidRPr="00E96E4B">
        <w:rPr>
          <w:rFonts w:ascii="Arial" w:hAnsi="Arial" w:cs="Arial"/>
          <w:sz w:val="24"/>
          <w:szCs w:val="24"/>
        </w:rPr>
        <w:t>benzalcónio</w:t>
      </w:r>
      <w:proofErr w:type="spellEnd"/>
      <w:r w:rsidRPr="00E96E4B">
        <w:rPr>
          <w:rFonts w:ascii="Arial" w:hAnsi="Arial" w:cs="Arial"/>
          <w:sz w:val="24"/>
          <w:szCs w:val="24"/>
        </w:rPr>
        <w:t xml:space="preserve">, </w:t>
      </w:r>
      <w:proofErr w:type="spellStart"/>
      <w:r w:rsidRPr="00E96E4B">
        <w:rPr>
          <w:rFonts w:ascii="Arial" w:hAnsi="Arial" w:cs="Arial"/>
          <w:sz w:val="24"/>
          <w:szCs w:val="24"/>
        </w:rPr>
        <w:t>Bak</w:t>
      </w:r>
      <w:proofErr w:type="spellEnd"/>
      <w:r w:rsidRPr="00E96E4B">
        <w:rPr>
          <w:rFonts w:ascii="Arial" w:hAnsi="Arial" w:cs="Arial"/>
          <w:sz w:val="24"/>
          <w:szCs w:val="24"/>
        </w:rPr>
        <w:t xml:space="preserve">) e naqueles que tomam os inibidores de Mao e antidepressivos tricíclicos.  A droga foi relatada para </w:t>
      </w:r>
      <w:r w:rsidRPr="00E96E4B">
        <w:rPr>
          <w:rFonts w:ascii="Arial" w:hAnsi="Arial" w:cs="Arial"/>
          <w:sz w:val="24"/>
          <w:szCs w:val="24"/>
        </w:rPr>
        <w:lastRenderedPageBreak/>
        <w:t>causar a dermatite de contato</w:t>
      </w:r>
      <w:r>
        <w:rPr>
          <w:rFonts w:ascii="Arial" w:hAnsi="Arial" w:cs="Arial"/>
          <w:sz w:val="24"/>
          <w:szCs w:val="24"/>
        </w:rPr>
        <w:t xml:space="preserve"> </w:t>
      </w:r>
      <w:r w:rsidRPr="00E96E4B">
        <w:rPr>
          <w:rFonts w:ascii="Arial" w:hAnsi="Arial" w:cs="Arial"/>
          <w:sz w:val="24"/>
          <w:szCs w:val="24"/>
        </w:rPr>
        <w:t xml:space="preserve">e variações imprevisíveis na pressão sanguínea ou na frequência cardíaca.  </w:t>
      </w:r>
    </w:p>
    <w:p w:rsidR="00773AD8" w:rsidRPr="00E96E4B" w:rsidRDefault="00773AD8" w:rsidP="00AF68EA">
      <w:pPr>
        <w:spacing w:line="360" w:lineRule="auto"/>
        <w:ind w:left="708" w:firstLine="708"/>
        <w:jc w:val="both"/>
        <w:rPr>
          <w:rFonts w:ascii="Arial" w:hAnsi="Arial" w:cs="Arial"/>
          <w:sz w:val="24"/>
          <w:szCs w:val="24"/>
        </w:rPr>
      </w:pPr>
      <w:r w:rsidRPr="00E96E4B">
        <w:rPr>
          <w:rFonts w:ascii="Arial" w:hAnsi="Arial" w:cs="Arial"/>
          <w:sz w:val="24"/>
          <w:szCs w:val="24"/>
        </w:rPr>
        <w:t xml:space="preserve">Consequentemente, o </w:t>
      </w:r>
      <w:proofErr w:type="spellStart"/>
      <w:r w:rsidRPr="00E96E4B">
        <w:rPr>
          <w:rFonts w:ascii="Arial" w:hAnsi="Arial" w:cs="Arial"/>
          <w:sz w:val="24"/>
          <w:szCs w:val="24"/>
        </w:rPr>
        <w:t>Apraclonidin</w:t>
      </w:r>
      <w:r>
        <w:rPr>
          <w:rFonts w:ascii="Arial" w:hAnsi="Arial" w:cs="Arial"/>
          <w:sz w:val="24"/>
          <w:szCs w:val="24"/>
        </w:rPr>
        <w:t>a</w:t>
      </w:r>
      <w:proofErr w:type="spellEnd"/>
      <w:r w:rsidRPr="00E96E4B">
        <w:rPr>
          <w:rFonts w:ascii="Arial" w:hAnsi="Arial" w:cs="Arial"/>
          <w:sz w:val="24"/>
          <w:szCs w:val="24"/>
        </w:rPr>
        <w:t xml:space="preserve"> não deve ser usado nos pacientes com ângulos estreitos ou doença cardiovascular descont</w:t>
      </w:r>
      <w:r>
        <w:rPr>
          <w:rFonts w:ascii="Arial" w:hAnsi="Arial" w:cs="Arial"/>
          <w:sz w:val="24"/>
          <w:szCs w:val="24"/>
        </w:rPr>
        <w:t>ro</w:t>
      </w:r>
      <w:r w:rsidRPr="00E96E4B">
        <w:rPr>
          <w:rFonts w:ascii="Arial" w:hAnsi="Arial" w:cs="Arial"/>
          <w:sz w:val="24"/>
          <w:szCs w:val="24"/>
        </w:rPr>
        <w:t xml:space="preserve">lada.  Em teoria, outros agentes simpaticomiméticos (por exemplo, </w:t>
      </w:r>
      <w:proofErr w:type="spellStart"/>
      <w:r w:rsidRPr="00E96E4B">
        <w:rPr>
          <w:rFonts w:ascii="Arial" w:hAnsi="Arial" w:cs="Arial"/>
          <w:sz w:val="24"/>
          <w:szCs w:val="24"/>
        </w:rPr>
        <w:t>Brimonidina</w:t>
      </w:r>
      <w:proofErr w:type="spellEnd"/>
      <w:r w:rsidRPr="00E96E4B">
        <w:rPr>
          <w:rFonts w:ascii="Arial" w:hAnsi="Arial" w:cs="Arial"/>
          <w:sz w:val="24"/>
          <w:szCs w:val="24"/>
        </w:rPr>
        <w:t xml:space="preserve">, fenilefrina, </w:t>
      </w:r>
      <w:proofErr w:type="spellStart"/>
      <w:r w:rsidRPr="00E96E4B">
        <w:rPr>
          <w:rFonts w:ascii="Arial" w:hAnsi="Arial" w:cs="Arial"/>
          <w:sz w:val="24"/>
          <w:szCs w:val="24"/>
        </w:rPr>
        <w:t>nafazolina</w:t>
      </w:r>
      <w:proofErr w:type="spellEnd"/>
      <w:r w:rsidRPr="00E96E4B">
        <w:rPr>
          <w:rFonts w:ascii="Arial" w:hAnsi="Arial" w:cs="Arial"/>
          <w:sz w:val="24"/>
          <w:szCs w:val="24"/>
        </w:rPr>
        <w:t xml:space="preserve">) podem ter efeitos semelhantes em uma Blefaroptose induzida por </w:t>
      </w:r>
      <w:r>
        <w:rPr>
          <w:rFonts w:ascii="Arial" w:hAnsi="Arial" w:cs="Arial"/>
          <w:sz w:val="24"/>
          <w:szCs w:val="24"/>
        </w:rPr>
        <w:t>toxina botulínica,</w:t>
      </w:r>
      <w:r w:rsidRPr="00E96E4B">
        <w:rPr>
          <w:rFonts w:ascii="Arial" w:hAnsi="Arial" w:cs="Arial"/>
          <w:sz w:val="24"/>
          <w:szCs w:val="24"/>
        </w:rPr>
        <w:t xml:space="preserve"> porém isso não foi estudado.    </w:t>
      </w:r>
    </w:p>
    <w:p w:rsidR="00773AD8" w:rsidRPr="007D5972" w:rsidRDefault="00773AD8" w:rsidP="00AF68EA">
      <w:pPr>
        <w:spacing w:line="360" w:lineRule="auto"/>
        <w:ind w:left="708" w:firstLine="708"/>
        <w:jc w:val="both"/>
        <w:rPr>
          <w:rFonts w:ascii="Arial" w:hAnsi="Arial" w:cs="Arial"/>
          <w:sz w:val="24"/>
          <w:szCs w:val="24"/>
        </w:rPr>
      </w:pPr>
      <w:r w:rsidRPr="00E96E4B">
        <w:rPr>
          <w:rFonts w:ascii="Arial" w:hAnsi="Arial" w:cs="Arial"/>
          <w:sz w:val="24"/>
          <w:szCs w:val="24"/>
        </w:rPr>
        <w:t xml:space="preserve">Sem seguro, o custo de um frasco de cinco mililitros de </w:t>
      </w:r>
      <w:proofErr w:type="spellStart"/>
      <w:r w:rsidRPr="00E96E4B">
        <w:rPr>
          <w:rFonts w:ascii="Arial" w:hAnsi="Arial" w:cs="Arial"/>
          <w:sz w:val="24"/>
          <w:szCs w:val="24"/>
        </w:rPr>
        <w:t>Iopidina</w:t>
      </w:r>
      <w:proofErr w:type="spellEnd"/>
      <w:r w:rsidRPr="00E96E4B">
        <w:rPr>
          <w:rFonts w:ascii="Arial" w:hAnsi="Arial" w:cs="Arial"/>
          <w:sz w:val="24"/>
          <w:szCs w:val="24"/>
        </w:rPr>
        <w:t xml:space="preserve"> é </w:t>
      </w:r>
      <w:r w:rsidRPr="007D5972">
        <w:rPr>
          <w:rFonts w:ascii="Arial" w:hAnsi="Arial" w:cs="Arial"/>
          <w:sz w:val="24"/>
          <w:szCs w:val="24"/>
        </w:rPr>
        <w:t xml:space="preserve">em torno de U$140 enquanto </w:t>
      </w:r>
      <w:proofErr w:type="spellStart"/>
      <w:r w:rsidRPr="007D5972">
        <w:rPr>
          <w:rFonts w:ascii="Arial" w:hAnsi="Arial" w:cs="Arial"/>
          <w:sz w:val="24"/>
          <w:szCs w:val="24"/>
        </w:rPr>
        <w:t>Apraclonidina</w:t>
      </w:r>
      <w:proofErr w:type="spellEnd"/>
      <w:r w:rsidRPr="007D5972">
        <w:rPr>
          <w:rFonts w:ascii="Arial" w:hAnsi="Arial" w:cs="Arial"/>
          <w:sz w:val="24"/>
          <w:szCs w:val="24"/>
        </w:rPr>
        <w:t xml:space="preserve"> está disponível para cerca de U$90.  Quando o preço puder ser uma edição para alguns pacientes, nós pudemos fornecer a remediação estética e visual a nosso paciente com somente a </w:t>
      </w:r>
      <w:proofErr w:type="spellStart"/>
      <w:r w:rsidRPr="007D5972">
        <w:rPr>
          <w:rFonts w:ascii="Arial" w:hAnsi="Arial" w:cs="Arial"/>
          <w:sz w:val="24"/>
          <w:szCs w:val="24"/>
        </w:rPr>
        <w:t>incorrência</w:t>
      </w:r>
      <w:proofErr w:type="spellEnd"/>
      <w:r w:rsidRPr="007D5972">
        <w:rPr>
          <w:rFonts w:ascii="Arial" w:hAnsi="Arial" w:cs="Arial"/>
          <w:sz w:val="24"/>
          <w:szCs w:val="24"/>
        </w:rPr>
        <w:t xml:space="preserve"> mínima do risco.</w:t>
      </w:r>
    </w:p>
    <w:p w:rsidR="00773AD8" w:rsidRPr="007D5972" w:rsidRDefault="00773AD8" w:rsidP="00AF68EA">
      <w:pPr>
        <w:spacing w:line="360" w:lineRule="auto"/>
        <w:ind w:left="708" w:firstLine="708"/>
        <w:jc w:val="both"/>
        <w:rPr>
          <w:rFonts w:ascii="Arial" w:hAnsi="Arial" w:cs="Arial"/>
          <w:sz w:val="24"/>
          <w:szCs w:val="24"/>
        </w:rPr>
      </w:pPr>
      <w:r w:rsidRPr="007D5972">
        <w:rPr>
          <w:rFonts w:ascii="Arial" w:hAnsi="Arial" w:cs="Arial"/>
          <w:color w:val="000000"/>
          <w:sz w:val="24"/>
          <w:szCs w:val="24"/>
          <w:shd w:val="clear" w:color="auto" w:fill="FFFFFF"/>
        </w:rPr>
        <w:t xml:space="preserve">Segundo </w:t>
      </w:r>
      <w:proofErr w:type="spellStart"/>
      <w:r w:rsidRPr="007D5972">
        <w:rPr>
          <w:rFonts w:ascii="Arial" w:hAnsi="Arial" w:cs="Arial"/>
          <w:color w:val="000000"/>
          <w:sz w:val="24"/>
          <w:szCs w:val="24"/>
          <w:shd w:val="clear" w:color="auto" w:fill="FFFFFF"/>
        </w:rPr>
        <w:t>Wollina</w:t>
      </w:r>
      <w:proofErr w:type="spellEnd"/>
      <w:r w:rsidRPr="007D5972">
        <w:rPr>
          <w:rFonts w:ascii="Arial" w:hAnsi="Arial" w:cs="Arial"/>
          <w:color w:val="000000"/>
          <w:sz w:val="24"/>
          <w:szCs w:val="24"/>
          <w:shd w:val="clear" w:color="auto" w:fill="FFFFFF"/>
        </w:rPr>
        <w:t xml:space="preserve"> </w:t>
      </w:r>
      <w:proofErr w:type="spellStart"/>
      <w:proofErr w:type="gramStart"/>
      <w:r w:rsidRPr="007D5972">
        <w:rPr>
          <w:rFonts w:ascii="Arial" w:hAnsi="Arial" w:cs="Arial"/>
          <w:color w:val="000000"/>
          <w:sz w:val="24"/>
          <w:szCs w:val="24"/>
          <w:shd w:val="clear" w:color="auto" w:fill="FFFFFF"/>
        </w:rPr>
        <w:t>et</w:t>
      </w:r>
      <w:proofErr w:type="spellEnd"/>
      <w:proofErr w:type="gramEnd"/>
      <w:r w:rsidRPr="007D5972">
        <w:rPr>
          <w:rFonts w:ascii="Arial" w:hAnsi="Arial" w:cs="Arial"/>
          <w:color w:val="000000"/>
          <w:sz w:val="24"/>
          <w:szCs w:val="24"/>
          <w:shd w:val="clear" w:color="auto" w:fill="FFFFFF"/>
        </w:rPr>
        <w:t xml:space="preserve"> al. (2008), a ptose da pálpebra superior pode ser parcialmente corrigida usando-se </w:t>
      </w:r>
      <w:proofErr w:type="spellStart"/>
      <w:r w:rsidRPr="007D5972">
        <w:rPr>
          <w:rFonts w:ascii="Arial" w:hAnsi="Arial" w:cs="Arial"/>
          <w:color w:val="000000"/>
          <w:sz w:val="24"/>
          <w:szCs w:val="24"/>
          <w:shd w:val="clear" w:color="auto" w:fill="FFFFFF"/>
        </w:rPr>
        <w:t>apraclonidina</w:t>
      </w:r>
      <w:proofErr w:type="spellEnd"/>
      <w:r w:rsidRPr="007D5972">
        <w:rPr>
          <w:rFonts w:ascii="Arial" w:hAnsi="Arial" w:cs="Arial"/>
          <w:color w:val="000000"/>
          <w:sz w:val="24"/>
          <w:szCs w:val="24"/>
          <w:shd w:val="clear" w:color="auto" w:fill="FFFFFF"/>
        </w:rPr>
        <w:t xml:space="preserve"> (estimula a contração do músculo de Müller devido à ação nos receptores </w:t>
      </w:r>
      <w:proofErr w:type="spellStart"/>
      <w:r w:rsidRPr="007D5972">
        <w:rPr>
          <w:rFonts w:ascii="Arial" w:hAnsi="Arial" w:cs="Arial"/>
          <w:color w:val="000000"/>
          <w:sz w:val="24"/>
          <w:szCs w:val="24"/>
          <w:shd w:val="clear" w:color="auto" w:fill="FFFFFF"/>
        </w:rPr>
        <w:t>alfaadrenérgicos</w:t>
      </w:r>
      <w:proofErr w:type="spellEnd"/>
      <w:r w:rsidRPr="007D5972">
        <w:rPr>
          <w:rFonts w:ascii="Arial" w:hAnsi="Arial" w:cs="Arial"/>
          <w:color w:val="000000"/>
          <w:sz w:val="24"/>
          <w:szCs w:val="24"/>
          <w:shd w:val="clear" w:color="auto" w:fill="FFFFFF"/>
        </w:rPr>
        <w:t>) ou fenilefrina</w:t>
      </w:r>
      <w:r>
        <w:rPr>
          <w:rFonts w:ascii="Arial" w:hAnsi="Arial" w:cs="Arial"/>
          <w:color w:val="000000"/>
          <w:sz w:val="24"/>
          <w:szCs w:val="24"/>
          <w:shd w:val="clear" w:color="auto" w:fill="FFFFFF"/>
          <w:vertAlign w:val="superscript"/>
        </w:rPr>
        <w:t xml:space="preserve"> </w:t>
      </w:r>
      <w:r w:rsidRPr="007D5972">
        <w:rPr>
          <w:rFonts w:ascii="Arial" w:hAnsi="Arial" w:cs="Arial"/>
          <w:color w:val="000000"/>
          <w:sz w:val="24"/>
          <w:szCs w:val="24"/>
          <w:shd w:val="clear" w:color="auto" w:fill="FFFFFF"/>
        </w:rPr>
        <w:t xml:space="preserve">. Como a substância </w:t>
      </w:r>
      <w:proofErr w:type="spellStart"/>
      <w:r w:rsidRPr="007D5972">
        <w:rPr>
          <w:rFonts w:ascii="Arial" w:hAnsi="Arial" w:cs="Arial"/>
          <w:color w:val="000000"/>
          <w:sz w:val="24"/>
          <w:szCs w:val="24"/>
          <w:shd w:val="clear" w:color="auto" w:fill="FFFFFF"/>
        </w:rPr>
        <w:t>apraclonidina</w:t>
      </w:r>
      <w:proofErr w:type="spellEnd"/>
      <w:r w:rsidRPr="007D5972">
        <w:rPr>
          <w:rFonts w:ascii="Arial" w:hAnsi="Arial" w:cs="Arial"/>
          <w:color w:val="000000"/>
          <w:sz w:val="24"/>
          <w:szCs w:val="24"/>
          <w:shd w:val="clear" w:color="auto" w:fill="FFFFFF"/>
        </w:rPr>
        <w:t xml:space="preserve"> não mais é vendida no Brasil, dermatologistas fazem uso de </w:t>
      </w:r>
      <w:proofErr w:type="spellStart"/>
      <w:r w:rsidRPr="007D5972">
        <w:rPr>
          <w:rFonts w:ascii="Arial" w:hAnsi="Arial" w:cs="Arial"/>
          <w:color w:val="000000"/>
          <w:sz w:val="24"/>
          <w:szCs w:val="24"/>
          <w:shd w:val="clear" w:color="auto" w:fill="FFFFFF"/>
        </w:rPr>
        <w:t>brimonidina</w:t>
      </w:r>
      <w:proofErr w:type="spellEnd"/>
      <w:r w:rsidRPr="007D5972">
        <w:rPr>
          <w:rFonts w:ascii="Arial" w:hAnsi="Arial" w:cs="Arial"/>
          <w:color w:val="000000"/>
          <w:sz w:val="24"/>
          <w:szCs w:val="24"/>
          <w:shd w:val="clear" w:color="auto" w:fill="FFFFFF"/>
        </w:rPr>
        <w:t xml:space="preserve"> para obter o mesmo efeito.</w:t>
      </w:r>
    </w:p>
    <w:p w:rsidR="00773AD8" w:rsidRDefault="00773AD8" w:rsidP="00AF68EA">
      <w:pPr>
        <w:spacing w:line="360" w:lineRule="auto"/>
        <w:ind w:left="708" w:firstLine="708"/>
        <w:jc w:val="both"/>
        <w:rPr>
          <w:rFonts w:ascii="Arial" w:hAnsi="Arial" w:cs="Arial"/>
          <w:sz w:val="24"/>
          <w:szCs w:val="24"/>
        </w:rPr>
      </w:pPr>
    </w:p>
    <w:p w:rsidR="00773AD8" w:rsidRDefault="00773AD8" w:rsidP="00AF68EA">
      <w:pPr>
        <w:spacing w:line="360" w:lineRule="auto"/>
        <w:ind w:left="708" w:firstLine="708"/>
        <w:jc w:val="both"/>
        <w:rPr>
          <w:rFonts w:ascii="Arial" w:hAnsi="Arial" w:cs="Arial"/>
          <w:sz w:val="24"/>
          <w:szCs w:val="24"/>
        </w:rPr>
      </w:pPr>
    </w:p>
    <w:p w:rsidR="00773AD8" w:rsidRDefault="00773AD8" w:rsidP="00AF68EA">
      <w:pPr>
        <w:spacing w:line="360" w:lineRule="auto"/>
        <w:ind w:left="708" w:firstLine="708"/>
        <w:jc w:val="both"/>
        <w:rPr>
          <w:rFonts w:ascii="Arial" w:hAnsi="Arial" w:cs="Arial"/>
          <w:sz w:val="24"/>
          <w:szCs w:val="24"/>
        </w:rPr>
      </w:pPr>
    </w:p>
    <w:p w:rsidR="00773AD8" w:rsidRDefault="00773AD8" w:rsidP="00AF68EA">
      <w:pPr>
        <w:spacing w:line="360" w:lineRule="auto"/>
        <w:ind w:left="708" w:firstLine="708"/>
        <w:jc w:val="both"/>
        <w:rPr>
          <w:rFonts w:ascii="Arial" w:hAnsi="Arial" w:cs="Arial"/>
          <w:sz w:val="24"/>
          <w:szCs w:val="24"/>
        </w:rPr>
      </w:pPr>
    </w:p>
    <w:p w:rsidR="00773AD8" w:rsidRDefault="00773AD8" w:rsidP="00AF68EA">
      <w:pPr>
        <w:spacing w:line="360" w:lineRule="auto"/>
        <w:ind w:left="708" w:firstLine="708"/>
        <w:jc w:val="both"/>
        <w:rPr>
          <w:rFonts w:ascii="Arial" w:hAnsi="Arial" w:cs="Arial"/>
          <w:sz w:val="24"/>
          <w:szCs w:val="24"/>
        </w:rPr>
      </w:pPr>
    </w:p>
    <w:p w:rsidR="00773AD8" w:rsidRDefault="00773AD8" w:rsidP="00AF68EA">
      <w:pPr>
        <w:spacing w:line="360" w:lineRule="auto"/>
        <w:ind w:left="708" w:firstLine="708"/>
        <w:jc w:val="both"/>
        <w:rPr>
          <w:rFonts w:ascii="Arial" w:hAnsi="Arial" w:cs="Arial"/>
          <w:sz w:val="24"/>
          <w:szCs w:val="24"/>
        </w:rPr>
      </w:pPr>
    </w:p>
    <w:p w:rsidR="00773AD8" w:rsidRDefault="00773AD8" w:rsidP="00AF68EA">
      <w:pPr>
        <w:spacing w:line="360" w:lineRule="auto"/>
        <w:ind w:left="708" w:firstLine="708"/>
        <w:jc w:val="both"/>
        <w:rPr>
          <w:rFonts w:ascii="Arial" w:hAnsi="Arial" w:cs="Arial"/>
          <w:sz w:val="24"/>
          <w:szCs w:val="24"/>
        </w:rPr>
      </w:pPr>
    </w:p>
    <w:p w:rsidR="00773AD8" w:rsidRDefault="00773AD8" w:rsidP="00AF68EA">
      <w:pPr>
        <w:spacing w:line="360" w:lineRule="auto"/>
        <w:ind w:left="708" w:firstLine="708"/>
        <w:jc w:val="both"/>
        <w:rPr>
          <w:rFonts w:ascii="Arial" w:hAnsi="Arial" w:cs="Arial"/>
          <w:sz w:val="24"/>
          <w:szCs w:val="24"/>
        </w:rPr>
      </w:pPr>
    </w:p>
    <w:p w:rsidR="00773AD8" w:rsidRDefault="00773AD8" w:rsidP="00AF68EA">
      <w:pPr>
        <w:spacing w:line="360" w:lineRule="auto"/>
        <w:ind w:left="708" w:firstLine="708"/>
        <w:jc w:val="both"/>
        <w:rPr>
          <w:rFonts w:ascii="Arial" w:hAnsi="Arial" w:cs="Arial"/>
          <w:sz w:val="24"/>
          <w:szCs w:val="24"/>
        </w:rPr>
      </w:pPr>
    </w:p>
    <w:p w:rsidR="00773AD8" w:rsidRDefault="00773AD8" w:rsidP="00AF68EA">
      <w:pPr>
        <w:spacing w:line="360" w:lineRule="auto"/>
        <w:ind w:left="708" w:firstLine="708"/>
        <w:jc w:val="both"/>
        <w:rPr>
          <w:rFonts w:ascii="Arial" w:hAnsi="Arial" w:cs="Arial"/>
          <w:sz w:val="24"/>
          <w:szCs w:val="24"/>
        </w:rPr>
      </w:pPr>
    </w:p>
    <w:p w:rsidR="00773AD8" w:rsidRDefault="00773AD8" w:rsidP="00AF68EA">
      <w:pPr>
        <w:spacing w:line="360" w:lineRule="auto"/>
        <w:ind w:left="708" w:firstLine="708"/>
        <w:jc w:val="both"/>
        <w:rPr>
          <w:rFonts w:ascii="Arial" w:hAnsi="Arial" w:cs="Arial"/>
          <w:sz w:val="24"/>
          <w:szCs w:val="24"/>
        </w:rPr>
      </w:pPr>
    </w:p>
    <w:p w:rsidR="00773AD8" w:rsidRDefault="00773AD8" w:rsidP="00AF68EA">
      <w:pPr>
        <w:spacing w:line="360" w:lineRule="auto"/>
        <w:ind w:left="708" w:firstLine="708"/>
        <w:jc w:val="both"/>
        <w:rPr>
          <w:rFonts w:ascii="Arial" w:hAnsi="Arial" w:cs="Arial"/>
          <w:sz w:val="24"/>
          <w:szCs w:val="24"/>
        </w:rPr>
      </w:pPr>
    </w:p>
    <w:p w:rsidR="00773AD8" w:rsidRDefault="00773AD8" w:rsidP="00AF68EA">
      <w:pPr>
        <w:spacing w:line="360" w:lineRule="auto"/>
        <w:ind w:left="708" w:firstLine="708"/>
        <w:jc w:val="both"/>
        <w:rPr>
          <w:rFonts w:ascii="Arial" w:hAnsi="Arial" w:cs="Arial"/>
          <w:sz w:val="24"/>
          <w:szCs w:val="24"/>
        </w:rPr>
      </w:pPr>
    </w:p>
    <w:p w:rsidR="00773AD8" w:rsidRDefault="00773AD8" w:rsidP="00AF68EA">
      <w:pPr>
        <w:spacing w:line="360" w:lineRule="auto"/>
        <w:ind w:left="708" w:firstLine="708"/>
        <w:jc w:val="both"/>
        <w:rPr>
          <w:rFonts w:ascii="Arial" w:hAnsi="Arial" w:cs="Arial"/>
          <w:sz w:val="24"/>
          <w:szCs w:val="24"/>
        </w:rPr>
      </w:pPr>
    </w:p>
    <w:p w:rsidR="00773AD8" w:rsidRDefault="00773AD8" w:rsidP="00AF68EA">
      <w:pPr>
        <w:spacing w:line="360" w:lineRule="auto"/>
        <w:ind w:left="708" w:firstLine="708"/>
        <w:jc w:val="both"/>
        <w:rPr>
          <w:rFonts w:ascii="Arial" w:hAnsi="Arial" w:cs="Arial"/>
          <w:sz w:val="24"/>
          <w:szCs w:val="24"/>
        </w:rPr>
      </w:pPr>
    </w:p>
    <w:p w:rsidR="00773AD8" w:rsidRDefault="00773AD8" w:rsidP="00AF68EA">
      <w:pPr>
        <w:spacing w:line="360" w:lineRule="auto"/>
        <w:ind w:left="708" w:firstLine="708"/>
        <w:jc w:val="both"/>
        <w:rPr>
          <w:rFonts w:ascii="Arial" w:hAnsi="Arial" w:cs="Arial"/>
          <w:sz w:val="24"/>
          <w:szCs w:val="24"/>
        </w:rPr>
      </w:pPr>
    </w:p>
    <w:p w:rsidR="00CF75AF" w:rsidRPr="008306D4" w:rsidRDefault="009F0633" w:rsidP="00AF68EA">
      <w:pPr>
        <w:pStyle w:val="PargrafodaLista"/>
        <w:numPr>
          <w:ilvl w:val="1"/>
          <w:numId w:val="4"/>
        </w:numPr>
        <w:spacing w:line="360" w:lineRule="auto"/>
        <w:jc w:val="center"/>
        <w:rPr>
          <w:rFonts w:ascii="Arial" w:hAnsi="Arial" w:cs="Arial"/>
          <w:b/>
          <w:sz w:val="24"/>
          <w:szCs w:val="24"/>
        </w:rPr>
      </w:pPr>
      <w:r w:rsidRPr="008306D4">
        <w:rPr>
          <w:rFonts w:ascii="Arial" w:hAnsi="Arial" w:cs="Arial"/>
          <w:b/>
          <w:sz w:val="24"/>
          <w:szCs w:val="24"/>
        </w:rPr>
        <w:t>ACULPUTURA</w:t>
      </w:r>
    </w:p>
    <w:p w:rsidR="009F0633" w:rsidRPr="00725589" w:rsidRDefault="003E4D3B" w:rsidP="00AF68EA">
      <w:pPr>
        <w:spacing w:line="360" w:lineRule="auto"/>
        <w:ind w:left="851" w:firstLine="567"/>
        <w:jc w:val="both"/>
        <w:rPr>
          <w:rFonts w:ascii="Arial" w:hAnsi="Arial" w:cs="Arial"/>
          <w:b/>
          <w:sz w:val="24"/>
          <w:szCs w:val="24"/>
        </w:rPr>
      </w:pPr>
      <w:r w:rsidRPr="00725589">
        <w:rPr>
          <w:rFonts w:ascii="Arial" w:hAnsi="Arial" w:cs="Arial"/>
          <w:color w:val="000000"/>
          <w:sz w:val="24"/>
          <w:szCs w:val="24"/>
        </w:rPr>
        <w:t xml:space="preserve">A acupuntura é o conjunto de conhecimentos teórico-empíricos da medicina chinesa tradicional que visa à terapia e a cura das doenças através da aplicação das agulhas e de </w:t>
      </w:r>
      <w:proofErr w:type="spellStart"/>
      <w:r w:rsidRPr="00725589">
        <w:rPr>
          <w:rFonts w:ascii="Arial" w:hAnsi="Arial" w:cs="Arial"/>
          <w:color w:val="000000"/>
          <w:sz w:val="24"/>
          <w:szCs w:val="24"/>
        </w:rPr>
        <w:t>moxas</w:t>
      </w:r>
      <w:proofErr w:type="spellEnd"/>
      <w:r w:rsidRPr="00725589">
        <w:rPr>
          <w:rFonts w:ascii="Arial" w:hAnsi="Arial" w:cs="Arial"/>
          <w:color w:val="000000"/>
          <w:sz w:val="24"/>
          <w:szCs w:val="24"/>
        </w:rPr>
        <w:t>, além de outras técnicas (WEN, 2005). O reconhecimento da eficácia da acupuntura não depende da demonstração empírica de seus resultados. Problemas metodológicos e conceituais dificultam o estabelecimento de seu valor terapêutico, com base na ciência ocidental moderna (PALMEIRA, 1990). As recentes pesquisas científicas muito têm contribuído para uma maior compreensão da acupuntura. Além dos conceitos já bem conhecidos, existem mecanismos neurológicos e neuroendocrinológicos; a acupuntura tem provado ser eficaz em relação aos sistemas alérgico e imunológico. Apesar de ser uma ciência antiga, continua sendo um campo aberto à pesquisa e a novos conhecimentos (WEN, 2005).</w:t>
      </w:r>
    </w:p>
    <w:p w:rsidR="006F4A62" w:rsidRDefault="006F4A62" w:rsidP="00AF68EA">
      <w:pPr>
        <w:spacing w:line="360" w:lineRule="auto"/>
        <w:jc w:val="both"/>
        <w:rPr>
          <w:rFonts w:ascii="Arial" w:hAnsi="Arial" w:cs="Arial"/>
          <w:b/>
          <w:sz w:val="24"/>
          <w:szCs w:val="24"/>
        </w:rPr>
      </w:pPr>
    </w:p>
    <w:p w:rsidR="006F4A62" w:rsidRDefault="006F4A62" w:rsidP="00AF68EA">
      <w:pPr>
        <w:spacing w:line="360" w:lineRule="auto"/>
        <w:jc w:val="both"/>
        <w:rPr>
          <w:rFonts w:ascii="Arial" w:hAnsi="Arial" w:cs="Arial"/>
          <w:b/>
          <w:sz w:val="24"/>
          <w:szCs w:val="24"/>
        </w:rPr>
      </w:pPr>
    </w:p>
    <w:p w:rsidR="005F1C57" w:rsidRPr="005F1C57" w:rsidRDefault="005F1C57" w:rsidP="00AF68EA">
      <w:pPr>
        <w:spacing w:line="360" w:lineRule="auto"/>
        <w:jc w:val="both"/>
        <w:rPr>
          <w:rFonts w:ascii="Arial" w:hAnsi="Arial" w:cs="Arial"/>
          <w:b/>
          <w:sz w:val="24"/>
          <w:szCs w:val="24"/>
        </w:rPr>
      </w:pPr>
      <w:r w:rsidRPr="005F1C57">
        <w:rPr>
          <w:rFonts w:ascii="Arial" w:hAnsi="Arial" w:cs="Arial"/>
          <w:b/>
          <w:sz w:val="24"/>
          <w:szCs w:val="24"/>
        </w:rPr>
        <w:t>Efeito da acupuntura sobre processos fisiopatológicos específicos</w:t>
      </w:r>
    </w:p>
    <w:p w:rsidR="006F4A62" w:rsidRDefault="006F4A62" w:rsidP="00AF68EA">
      <w:pPr>
        <w:spacing w:line="360" w:lineRule="auto"/>
        <w:ind w:firstLine="708"/>
        <w:jc w:val="both"/>
        <w:rPr>
          <w:rFonts w:ascii="Arial" w:hAnsi="Arial" w:cs="Arial"/>
          <w:b/>
          <w:sz w:val="24"/>
          <w:szCs w:val="24"/>
        </w:rPr>
      </w:pPr>
    </w:p>
    <w:p w:rsidR="009567A9" w:rsidRDefault="005F1C57" w:rsidP="00AF68EA">
      <w:pPr>
        <w:spacing w:line="360" w:lineRule="auto"/>
        <w:ind w:firstLine="708"/>
        <w:jc w:val="both"/>
        <w:rPr>
          <w:rFonts w:ascii="Arial" w:hAnsi="Arial" w:cs="Arial"/>
          <w:b/>
          <w:sz w:val="24"/>
          <w:szCs w:val="24"/>
        </w:rPr>
      </w:pPr>
      <w:r w:rsidRPr="005F1C57">
        <w:rPr>
          <w:rFonts w:ascii="Arial" w:hAnsi="Arial" w:cs="Arial"/>
          <w:b/>
          <w:sz w:val="24"/>
          <w:szCs w:val="24"/>
        </w:rPr>
        <w:t>Processo inflamatório</w:t>
      </w:r>
    </w:p>
    <w:p w:rsidR="005F1C57" w:rsidRPr="009567A9" w:rsidRDefault="005F1C57" w:rsidP="00AF68EA">
      <w:pPr>
        <w:spacing w:line="360" w:lineRule="auto"/>
        <w:ind w:left="708" w:firstLine="708"/>
        <w:jc w:val="both"/>
        <w:rPr>
          <w:rFonts w:ascii="Arial" w:hAnsi="Arial" w:cs="Arial"/>
          <w:sz w:val="24"/>
          <w:szCs w:val="24"/>
        </w:rPr>
      </w:pPr>
      <w:r w:rsidRPr="005F1C57">
        <w:rPr>
          <w:rFonts w:ascii="Arial" w:hAnsi="Arial" w:cs="Arial"/>
          <w:b/>
          <w:sz w:val="24"/>
          <w:szCs w:val="24"/>
        </w:rPr>
        <w:t xml:space="preserve"> </w:t>
      </w:r>
      <w:r w:rsidRPr="009567A9">
        <w:rPr>
          <w:rFonts w:ascii="Arial" w:hAnsi="Arial" w:cs="Arial"/>
          <w:sz w:val="24"/>
          <w:szCs w:val="24"/>
        </w:rPr>
        <w:t xml:space="preserve">O processo inflamatório pode ser definido como a reação do tecido vivo vascularizado a uma agressão local (COTRAN </w:t>
      </w:r>
      <w:proofErr w:type="gramStart"/>
      <w:r w:rsidRPr="009567A9">
        <w:rPr>
          <w:rFonts w:ascii="Arial" w:hAnsi="Arial" w:cs="Arial"/>
          <w:sz w:val="24"/>
          <w:szCs w:val="24"/>
        </w:rPr>
        <w:t>et</w:t>
      </w:r>
      <w:proofErr w:type="gramEnd"/>
      <w:r w:rsidRPr="009567A9">
        <w:rPr>
          <w:rFonts w:ascii="Arial" w:hAnsi="Arial" w:cs="Arial"/>
          <w:sz w:val="24"/>
          <w:szCs w:val="24"/>
        </w:rPr>
        <w:t xml:space="preserve"> al., 1994)</w:t>
      </w:r>
    </w:p>
    <w:p w:rsidR="005F1C57" w:rsidRPr="009567A9" w:rsidRDefault="005F1C57" w:rsidP="00AF68EA">
      <w:pPr>
        <w:spacing w:line="360" w:lineRule="auto"/>
        <w:ind w:left="708" w:firstLine="708"/>
        <w:jc w:val="both"/>
        <w:rPr>
          <w:rFonts w:ascii="Arial" w:hAnsi="Arial" w:cs="Arial"/>
          <w:sz w:val="24"/>
          <w:szCs w:val="24"/>
        </w:rPr>
      </w:pPr>
      <w:r w:rsidRPr="009567A9">
        <w:rPr>
          <w:rFonts w:ascii="Arial" w:hAnsi="Arial" w:cs="Arial"/>
          <w:sz w:val="24"/>
          <w:szCs w:val="24"/>
        </w:rPr>
        <w:lastRenderedPageBreak/>
        <w:t xml:space="preserve">A princípio, independente de sua causa, o processo inflamatório se caracteriza por uma série de reações de células e tecidos a uma agressão, seguindo um modelo básico e estereotipado que se repete em muitas espécies diferentes. Entretanto </w:t>
      </w:r>
      <w:proofErr w:type="gramStart"/>
      <w:r w:rsidRPr="009567A9">
        <w:rPr>
          <w:rFonts w:ascii="Arial" w:hAnsi="Arial" w:cs="Arial"/>
          <w:sz w:val="24"/>
          <w:szCs w:val="24"/>
        </w:rPr>
        <w:t>a complexidade das alterações bioquímicas, morfológicas e funcionais que têm lugar durante o processo inflamatório, revelam</w:t>
      </w:r>
      <w:proofErr w:type="gramEnd"/>
      <w:r w:rsidRPr="009567A9">
        <w:rPr>
          <w:rFonts w:ascii="Arial" w:hAnsi="Arial" w:cs="Arial"/>
          <w:sz w:val="24"/>
          <w:szCs w:val="24"/>
        </w:rPr>
        <w:t xml:space="preserve"> um interessante exemplo de homeostase (PEREZ-TAMAYO, 1986).</w:t>
      </w:r>
    </w:p>
    <w:p w:rsidR="005F1C57" w:rsidRPr="009567A9" w:rsidRDefault="009567A9" w:rsidP="00AF68EA">
      <w:pPr>
        <w:spacing w:line="360" w:lineRule="auto"/>
        <w:ind w:left="708" w:firstLine="708"/>
        <w:jc w:val="both"/>
        <w:rPr>
          <w:rFonts w:ascii="Arial" w:hAnsi="Arial" w:cs="Arial"/>
          <w:sz w:val="24"/>
          <w:szCs w:val="24"/>
        </w:rPr>
      </w:pPr>
      <w:r w:rsidRPr="009567A9">
        <w:rPr>
          <w:rFonts w:ascii="Arial" w:hAnsi="Arial" w:cs="Arial"/>
          <w:sz w:val="24"/>
          <w:szCs w:val="24"/>
        </w:rPr>
        <w:t>Neurônios sensitivos periféricos, além de transmitirem sinais aferentes, respondem à estimulação</w:t>
      </w:r>
      <w:r w:rsidRPr="009567A9">
        <w:t xml:space="preserve"> </w:t>
      </w:r>
      <w:r w:rsidRPr="009567A9">
        <w:rPr>
          <w:rFonts w:ascii="Arial" w:hAnsi="Arial" w:cs="Arial"/>
          <w:sz w:val="24"/>
          <w:szCs w:val="24"/>
        </w:rPr>
        <w:t xml:space="preserve">elétrica ou estimulação química com um reflexo </w:t>
      </w:r>
      <w:proofErr w:type="spellStart"/>
      <w:r w:rsidRPr="009567A9">
        <w:rPr>
          <w:rFonts w:ascii="Arial" w:hAnsi="Arial" w:cs="Arial"/>
          <w:sz w:val="24"/>
          <w:szCs w:val="24"/>
        </w:rPr>
        <w:t>axônico</w:t>
      </w:r>
      <w:proofErr w:type="spellEnd"/>
      <w:r w:rsidRPr="009567A9">
        <w:rPr>
          <w:rFonts w:ascii="Arial" w:hAnsi="Arial" w:cs="Arial"/>
          <w:sz w:val="24"/>
          <w:szCs w:val="24"/>
        </w:rPr>
        <w:t xml:space="preserve"> local desencadeando a liberação de potentes peptídeos vasoativos na área inervada. </w:t>
      </w:r>
      <w:proofErr w:type="gramStart"/>
      <w:r w:rsidRPr="009567A9">
        <w:rPr>
          <w:rFonts w:ascii="Arial" w:hAnsi="Arial" w:cs="Arial"/>
          <w:sz w:val="24"/>
          <w:szCs w:val="24"/>
        </w:rPr>
        <w:t>Essa liberação de peptídeos, que tem sido predominantemente estudada na pele, vias aéreas e articulações de diferentes espécies animais e do ser humano, pode causar</w:t>
      </w:r>
      <w:proofErr w:type="gramEnd"/>
      <w:r w:rsidRPr="009567A9">
        <w:rPr>
          <w:rFonts w:ascii="Arial" w:hAnsi="Arial" w:cs="Arial"/>
          <w:sz w:val="24"/>
          <w:szCs w:val="24"/>
        </w:rPr>
        <w:t xml:space="preserve"> vasodilatação local e edema, i.e. </w:t>
      </w:r>
      <w:proofErr w:type="gramStart"/>
      <w:r w:rsidRPr="009567A9">
        <w:rPr>
          <w:rFonts w:ascii="Arial" w:hAnsi="Arial" w:cs="Arial"/>
          <w:sz w:val="24"/>
          <w:szCs w:val="24"/>
        </w:rPr>
        <w:t>inflamação</w:t>
      </w:r>
      <w:proofErr w:type="gramEnd"/>
      <w:r w:rsidRPr="009567A9">
        <w:rPr>
          <w:rFonts w:ascii="Arial" w:hAnsi="Arial" w:cs="Arial"/>
          <w:sz w:val="24"/>
          <w:szCs w:val="24"/>
        </w:rPr>
        <w:t xml:space="preserve"> neurogênica (LUNDEBERG, 1993). A inflamação neurogênica é causada pela excitação de fibras aferentes primárias do tipo C e liberação de mediadores em suas terminações periféricas, levando à contração de musculatura lisa, aumento na permeabilidade vascular, recrutamento de células inflamatórias, </w:t>
      </w:r>
      <w:proofErr w:type="spellStart"/>
      <w:r w:rsidRPr="009567A9">
        <w:rPr>
          <w:rFonts w:ascii="Arial" w:hAnsi="Arial" w:cs="Arial"/>
          <w:sz w:val="24"/>
          <w:szCs w:val="24"/>
        </w:rPr>
        <w:t>degranulação</w:t>
      </w:r>
      <w:proofErr w:type="spellEnd"/>
      <w:r w:rsidRPr="009567A9">
        <w:rPr>
          <w:rFonts w:ascii="Arial" w:hAnsi="Arial" w:cs="Arial"/>
          <w:sz w:val="24"/>
          <w:szCs w:val="24"/>
        </w:rPr>
        <w:t xml:space="preserve"> de </w:t>
      </w:r>
      <w:proofErr w:type="spellStart"/>
      <w:r w:rsidRPr="009567A9">
        <w:rPr>
          <w:rFonts w:ascii="Arial" w:hAnsi="Arial" w:cs="Arial"/>
          <w:sz w:val="24"/>
          <w:szCs w:val="24"/>
        </w:rPr>
        <w:t>mastócitos</w:t>
      </w:r>
      <w:proofErr w:type="spellEnd"/>
      <w:r w:rsidRPr="009567A9">
        <w:rPr>
          <w:rFonts w:ascii="Arial" w:hAnsi="Arial" w:cs="Arial"/>
          <w:sz w:val="24"/>
          <w:szCs w:val="24"/>
        </w:rPr>
        <w:t xml:space="preserve"> e estimulação de secreção mucosa.</w:t>
      </w:r>
    </w:p>
    <w:p w:rsidR="009567A9" w:rsidRDefault="009567A9" w:rsidP="00AF68EA">
      <w:pPr>
        <w:spacing w:line="360" w:lineRule="auto"/>
        <w:jc w:val="both"/>
        <w:rPr>
          <w:rFonts w:ascii="Arial" w:hAnsi="Arial" w:cs="Arial"/>
          <w:b/>
          <w:sz w:val="24"/>
          <w:szCs w:val="24"/>
        </w:rPr>
      </w:pPr>
    </w:p>
    <w:p w:rsidR="009567A9" w:rsidRDefault="009567A9" w:rsidP="00AF68EA">
      <w:pPr>
        <w:spacing w:line="360" w:lineRule="auto"/>
        <w:ind w:left="708"/>
        <w:jc w:val="both"/>
        <w:rPr>
          <w:rFonts w:ascii="Arial" w:hAnsi="Arial" w:cs="Arial"/>
          <w:b/>
          <w:sz w:val="24"/>
          <w:szCs w:val="24"/>
        </w:rPr>
      </w:pPr>
      <w:r w:rsidRPr="009567A9">
        <w:rPr>
          <w:rFonts w:ascii="Arial" w:hAnsi="Arial" w:cs="Arial"/>
          <w:b/>
          <w:sz w:val="24"/>
          <w:szCs w:val="24"/>
        </w:rPr>
        <w:t xml:space="preserve">Cicatrização, neovascularização e </w:t>
      </w:r>
      <w:proofErr w:type="gramStart"/>
      <w:r w:rsidRPr="009567A9">
        <w:rPr>
          <w:rFonts w:ascii="Arial" w:hAnsi="Arial" w:cs="Arial"/>
          <w:b/>
          <w:sz w:val="24"/>
          <w:szCs w:val="24"/>
        </w:rPr>
        <w:t>regeneração</w:t>
      </w:r>
      <w:proofErr w:type="gramEnd"/>
    </w:p>
    <w:p w:rsidR="009567A9" w:rsidRDefault="009567A9" w:rsidP="00AF68EA">
      <w:pPr>
        <w:spacing w:line="360" w:lineRule="auto"/>
        <w:ind w:left="708" w:firstLine="708"/>
        <w:jc w:val="both"/>
        <w:rPr>
          <w:rFonts w:ascii="Arial" w:hAnsi="Arial" w:cs="Arial"/>
          <w:sz w:val="24"/>
          <w:szCs w:val="24"/>
        </w:rPr>
      </w:pPr>
      <w:r w:rsidRPr="009567A9">
        <w:rPr>
          <w:rFonts w:ascii="Arial" w:hAnsi="Arial" w:cs="Arial"/>
          <w:sz w:val="24"/>
          <w:szCs w:val="24"/>
        </w:rPr>
        <w:t xml:space="preserve">ABOLAFIA </w:t>
      </w:r>
      <w:proofErr w:type="gramStart"/>
      <w:r w:rsidRPr="009567A9">
        <w:rPr>
          <w:rFonts w:ascii="Arial" w:hAnsi="Arial" w:cs="Arial"/>
          <w:sz w:val="24"/>
          <w:szCs w:val="24"/>
        </w:rPr>
        <w:t>et</w:t>
      </w:r>
      <w:proofErr w:type="gramEnd"/>
      <w:r w:rsidRPr="009567A9">
        <w:rPr>
          <w:rFonts w:ascii="Arial" w:hAnsi="Arial" w:cs="Arial"/>
          <w:sz w:val="24"/>
          <w:szCs w:val="24"/>
        </w:rPr>
        <w:t xml:space="preserve"> al. (1985) demonstraram que a eletro</w:t>
      </w:r>
      <w:r w:rsidR="006F4A62">
        <w:rPr>
          <w:rFonts w:ascii="Arial" w:hAnsi="Arial" w:cs="Arial"/>
          <w:sz w:val="24"/>
          <w:szCs w:val="24"/>
        </w:rPr>
        <w:t>-</w:t>
      </w:r>
      <w:r w:rsidRPr="009567A9">
        <w:rPr>
          <w:rFonts w:ascii="Arial" w:hAnsi="Arial" w:cs="Arial"/>
          <w:sz w:val="24"/>
          <w:szCs w:val="24"/>
        </w:rPr>
        <w:t>acupuntura pode exercer efeito cicatrizante em feridas experimentalmente induzidas na pele de ratos. Animais tratados com eletro</w:t>
      </w:r>
      <w:r w:rsidR="006F4A62">
        <w:rPr>
          <w:rFonts w:ascii="Arial" w:hAnsi="Arial" w:cs="Arial"/>
          <w:sz w:val="24"/>
          <w:szCs w:val="24"/>
        </w:rPr>
        <w:t>-</w:t>
      </w:r>
      <w:r w:rsidRPr="009567A9">
        <w:rPr>
          <w:rFonts w:ascii="Arial" w:hAnsi="Arial" w:cs="Arial"/>
          <w:sz w:val="24"/>
          <w:szCs w:val="24"/>
        </w:rPr>
        <w:t xml:space="preserve">acupuntura apresentam uma cicatrização completa, sem contaminação e com tensão superior àquela dos animais controle. Nesse experimento, o grupo controle, que recebeu tratamento com antissépticos, apresentou contaminação da ferida experimental. A atividade da acupuntura sobre neovascularização foi estudada por JANSEN </w:t>
      </w:r>
      <w:proofErr w:type="gramStart"/>
      <w:r w:rsidRPr="009567A9">
        <w:rPr>
          <w:rFonts w:ascii="Arial" w:hAnsi="Arial" w:cs="Arial"/>
          <w:sz w:val="24"/>
          <w:szCs w:val="24"/>
        </w:rPr>
        <w:t>et</w:t>
      </w:r>
      <w:proofErr w:type="gramEnd"/>
      <w:r w:rsidRPr="009567A9">
        <w:rPr>
          <w:rFonts w:ascii="Arial" w:hAnsi="Arial" w:cs="Arial"/>
          <w:sz w:val="24"/>
          <w:szCs w:val="24"/>
        </w:rPr>
        <w:t xml:space="preserve"> al. (1989). Estes autores constataram um aumento no fluxo sanguíneo em flaps músculo-cutâneos de ratos, através da eletro</w:t>
      </w:r>
      <w:r w:rsidR="006F4A62">
        <w:rPr>
          <w:rFonts w:ascii="Arial" w:hAnsi="Arial" w:cs="Arial"/>
          <w:sz w:val="24"/>
          <w:szCs w:val="24"/>
        </w:rPr>
        <w:t>-</w:t>
      </w:r>
      <w:r w:rsidRPr="009567A9">
        <w:rPr>
          <w:rFonts w:ascii="Arial" w:hAnsi="Arial" w:cs="Arial"/>
          <w:sz w:val="24"/>
          <w:szCs w:val="24"/>
        </w:rPr>
        <w:t>acupuntura. Comparando tratamentos com eletro</w:t>
      </w:r>
      <w:r w:rsidR="006F4A62">
        <w:rPr>
          <w:rFonts w:ascii="Arial" w:hAnsi="Arial" w:cs="Arial"/>
          <w:sz w:val="24"/>
          <w:szCs w:val="24"/>
        </w:rPr>
        <w:t>-</w:t>
      </w:r>
      <w:r w:rsidRPr="009567A9">
        <w:rPr>
          <w:rFonts w:ascii="Arial" w:hAnsi="Arial" w:cs="Arial"/>
          <w:sz w:val="24"/>
          <w:szCs w:val="24"/>
        </w:rPr>
        <w:lastRenderedPageBreak/>
        <w:t xml:space="preserve">acupuntura e com os neuropeptídios SP e CGRP, verificaram que a borda circulatória do flap moveu-se distalmente 66%, 31% e 49%, respectivamente. O tratamento com o bloqueador simpático </w:t>
      </w:r>
      <w:proofErr w:type="spellStart"/>
      <w:r w:rsidRPr="009567A9">
        <w:rPr>
          <w:rFonts w:ascii="Arial" w:hAnsi="Arial" w:cs="Arial"/>
          <w:sz w:val="24"/>
          <w:szCs w:val="24"/>
        </w:rPr>
        <w:t>reserpina</w:t>
      </w:r>
      <w:proofErr w:type="spellEnd"/>
      <w:r w:rsidRPr="009567A9">
        <w:rPr>
          <w:rFonts w:ascii="Arial" w:hAnsi="Arial" w:cs="Arial"/>
          <w:sz w:val="24"/>
          <w:szCs w:val="24"/>
        </w:rPr>
        <w:t xml:space="preserve"> não alterou o fluxo sanguíneo do flap. O mecanismo pelo qual a eletro</w:t>
      </w:r>
      <w:r w:rsidR="006F4A62">
        <w:rPr>
          <w:rFonts w:ascii="Arial" w:hAnsi="Arial" w:cs="Arial"/>
          <w:sz w:val="24"/>
          <w:szCs w:val="24"/>
        </w:rPr>
        <w:t>-</w:t>
      </w:r>
      <w:r w:rsidRPr="009567A9">
        <w:rPr>
          <w:rFonts w:ascii="Arial" w:hAnsi="Arial" w:cs="Arial"/>
          <w:sz w:val="24"/>
          <w:szCs w:val="24"/>
        </w:rPr>
        <w:t>acupuntura aumenta o</w:t>
      </w:r>
      <w:r w:rsidRPr="009567A9">
        <w:t xml:space="preserve"> </w:t>
      </w:r>
      <w:r w:rsidRPr="009567A9">
        <w:rPr>
          <w:rFonts w:ascii="Arial" w:hAnsi="Arial" w:cs="Arial"/>
          <w:sz w:val="24"/>
          <w:szCs w:val="24"/>
        </w:rPr>
        <w:t>fluxo sang</w:t>
      </w:r>
      <w:r w:rsidR="006F4A62">
        <w:rPr>
          <w:rFonts w:ascii="Arial" w:hAnsi="Arial" w:cs="Arial"/>
          <w:sz w:val="24"/>
          <w:szCs w:val="24"/>
        </w:rPr>
        <w:t>u</w:t>
      </w:r>
      <w:r w:rsidRPr="009567A9">
        <w:rPr>
          <w:rFonts w:ascii="Arial" w:hAnsi="Arial" w:cs="Arial"/>
          <w:sz w:val="24"/>
          <w:szCs w:val="24"/>
        </w:rPr>
        <w:t xml:space="preserve">íneo e a sobrevivência do flap ainda é desconhecido. </w:t>
      </w:r>
    </w:p>
    <w:p w:rsidR="009567A9" w:rsidRPr="009567A9" w:rsidRDefault="009567A9" w:rsidP="00AF68EA">
      <w:pPr>
        <w:spacing w:line="360" w:lineRule="auto"/>
        <w:ind w:left="708" w:firstLine="708"/>
        <w:jc w:val="both"/>
        <w:rPr>
          <w:rFonts w:ascii="Arial" w:hAnsi="Arial" w:cs="Arial"/>
          <w:sz w:val="24"/>
          <w:szCs w:val="24"/>
        </w:rPr>
      </w:pPr>
      <w:r w:rsidRPr="009567A9">
        <w:rPr>
          <w:rFonts w:ascii="Arial" w:hAnsi="Arial" w:cs="Arial"/>
          <w:sz w:val="24"/>
          <w:szCs w:val="24"/>
        </w:rPr>
        <w:t>Entretanto, têm sido sugeridas duas possíveis vias: (1) uma inibição de fibras nervosas vasoconstrictoras simpáticas ou (2) a liberação de neurotransmissores nas terminações nervosas periféricas de neurônios sensitivos primários de pequeno diâmetro (fibras C ou Aδ). Estes autores sugerem que a eletro</w:t>
      </w:r>
      <w:r w:rsidR="006F4A62">
        <w:rPr>
          <w:rFonts w:ascii="Arial" w:hAnsi="Arial" w:cs="Arial"/>
          <w:sz w:val="24"/>
          <w:szCs w:val="24"/>
        </w:rPr>
        <w:t>-</w:t>
      </w:r>
      <w:r w:rsidRPr="009567A9">
        <w:rPr>
          <w:rFonts w:ascii="Arial" w:hAnsi="Arial" w:cs="Arial"/>
          <w:sz w:val="24"/>
          <w:szCs w:val="24"/>
        </w:rPr>
        <w:t>acupuntura possui maior similaridade com os efeitos atingidos quando se injeta nos flaps os neurotransmissores SP e CGRP do que o efeito obtido com o bloqueio dos neurônios vasoconstrictores simpáticos.</w:t>
      </w:r>
    </w:p>
    <w:p w:rsidR="00864045" w:rsidRDefault="00864045" w:rsidP="00AF68EA">
      <w:pPr>
        <w:spacing w:line="360" w:lineRule="auto"/>
        <w:ind w:firstLine="708"/>
        <w:jc w:val="both"/>
        <w:rPr>
          <w:rFonts w:ascii="Arial" w:hAnsi="Arial" w:cs="Arial"/>
          <w:b/>
          <w:sz w:val="24"/>
          <w:szCs w:val="24"/>
        </w:rPr>
      </w:pPr>
    </w:p>
    <w:p w:rsidR="009F0633" w:rsidRDefault="00864045" w:rsidP="00AF68EA">
      <w:pPr>
        <w:spacing w:line="360" w:lineRule="auto"/>
        <w:ind w:firstLine="708"/>
        <w:jc w:val="both"/>
        <w:rPr>
          <w:rFonts w:ascii="Arial" w:hAnsi="Arial" w:cs="Arial"/>
          <w:b/>
          <w:sz w:val="24"/>
          <w:szCs w:val="24"/>
        </w:rPr>
      </w:pPr>
      <w:r w:rsidRPr="00864045">
        <w:rPr>
          <w:rFonts w:ascii="Arial" w:hAnsi="Arial" w:cs="Arial"/>
          <w:b/>
          <w:sz w:val="24"/>
          <w:szCs w:val="24"/>
        </w:rPr>
        <w:t>Resposta imune</w:t>
      </w:r>
    </w:p>
    <w:p w:rsidR="00864045" w:rsidRPr="00864045" w:rsidRDefault="00864045" w:rsidP="00AF68EA">
      <w:pPr>
        <w:spacing w:line="360" w:lineRule="auto"/>
        <w:ind w:left="708" w:firstLine="708"/>
        <w:jc w:val="both"/>
        <w:rPr>
          <w:rFonts w:ascii="Arial" w:hAnsi="Arial" w:cs="Arial"/>
          <w:sz w:val="24"/>
          <w:szCs w:val="24"/>
        </w:rPr>
      </w:pPr>
      <w:r w:rsidRPr="00864045">
        <w:rPr>
          <w:rFonts w:ascii="Arial" w:hAnsi="Arial" w:cs="Arial"/>
          <w:sz w:val="24"/>
          <w:szCs w:val="24"/>
        </w:rPr>
        <w:t xml:space="preserve">O efeito da acupuntura e </w:t>
      </w:r>
      <w:proofErr w:type="spellStart"/>
      <w:r w:rsidRPr="00864045">
        <w:rPr>
          <w:rFonts w:ascii="Arial" w:hAnsi="Arial" w:cs="Arial"/>
          <w:sz w:val="24"/>
          <w:szCs w:val="24"/>
        </w:rPr>
        <w:t>moxabustão</w:t>
      </w:r>
      <w:proofErr w:type="spellEnd"/>
      <w:r w:rsidRPr="00864045">
        <w:rPr>
          <w:rFonts w:ascii="Arial" w:hAnsi="Arial" w:cs="Arial"/>
          <w:sz w:val="24"/>
          <w:szCs w:val="24"/>
        </w:rPr>
        <w:t xml:space="preserve"> (aquecimento da pele sobre o ponto da acupuntura com auxílio de um bastão de </w:t>
      </w:r>
      <w:proofErr w:type="spellStart"/>
      <w:r w:rsidRPr="00864045">
        <w:rPr>
          <w:rFonts w:ascii="Arial" w:hAnsi="Arial" w:cs="Arial"/>
          <w:sz w:val="24"/>
          <w:szCs w:val="24"/>
        </w:rPr>
        <w:t>moxabustão</w:t>
      </w:r>
      <w:proofErr w:type="spellEnd"/>
      <w:r w:rsidRPr="00864045">
        <w:rPr>
          <w:rFonts w:ascii="Arial" w:hAnsi="Arial" w:cs="Arial"/>
          <w:sz w:val="24"/>
          <w:szCs w:val="24"/>
        </w:rPr>
        <w:t xml:space="preserve"> Artemísia </w:t>
      </w:r>
      <w:proofErr w:type="spellStart"/>
      <w:r w:rsidRPr="00864045">
        <w:rPr>
          <w:rFonts w:ascii="Arial" w:hAnsi="Arial" w:cs="Arial"/>
          <w:sz w:val="24"/>
          <w:szCs w:val="24"/>
        </w:rPr>
        <w:t>vulgaris</w:t>
      </w:r>
      <w:proofErr w:type="spellEnd"/>
      <w:r w:rsidRPr="00864045">
        <w:rPr>
          <w:rFonts w:ascii="Arial" w:hAnsi="Arial" w:cs="Arial"/>
          <w:sz w:val="24"/>
          <w:szCs w:val="24"/>
        </w:rPr>
        <w:t xml:space="preserve"> - em brasa) sobre as funções imunológicas </w:t>
      </w:r>
      <w:proofErr w:type="gramStart"/>
      <w:r w:rsidRPr="00864045">
        <w:rPr>
          <w:rFonts w:ascii="Arial" w:hAnsi="Arial" w:cs="Arial"/>
          <w:sz w:val="24"/>
          <w:szCs w:val="24"/>
        </w:rPr>
        <w:t>está</w:t>
      </w:r>
      <w:proofErr w:type="gramEnd"/>
      <w:r w:rsidRPr="00864045">
        <w:rPr>
          <w:rFonts w:ascii="Arial" w:hAnsi="Arial" w:cs="Arial"/>
          <w:sz w:val="24"/>
          <w:szCs w:val="24"/>
        </w:rPr>
        <w:t xml:space="preserve"> intimamente relacionado ao local da estimulação. Uma diferença significativa é notada quando são estimulados </w:t>
      </w:r>
      <w:proofErr w:type="spellStart"/>
      <w:r w:rsidRPr="00864045">
        <w:rPr>
          <w:rFonts w:ascii="Arial" w:hAnsi="Arial" w:cs="Arial"/>
          <w:sz w:val="24"/>
          <w:szCs w:val="24"/>
        </w:rPr>
        <w:t>acupontos</w:t>
      </w:r>
      <w:proofErr w:type="spellEnd"/>
      <w:r w:rsidRPr="00864045">
        <w:rPr>
          <w:rFonts w:ascii="Arial" w:hAnsi="Arial" w:cs="Arial"/>
          <w:sz w:val="24"/>
          <w:szCs w:val="24"/>
        </w:rPr>
        <w:t xml:space="preserve"> ou </w:t>
      </w:r>
      <w:proofErr w:type="spellStart"/>
      <w:r w:rsidRPr="00864045">
        <w:rPr>
          <w:rFonts w:ascii="Arial" w:hAnsi="Arial" w:cs="Arial"/>
          <w:sz w:val="24"/>
          <w:szCs w:val="24"/>
        </w:rPr>
        <w:t>não-acupontos</w:t>
      </w:r>
      <w:proofErr w:type="spellEnd"/>
      <w:r w:rsidRPr="00864045">
        <w:rPr>
          <w:rFonts w:ascii="Arial" w:hAnsi="Arial" w:cs="Arial"/>
          <w:sz w:val="24"/>
          <w:szCs w:val="24"/>
        </w:rPr>
        <w:t xml:space="preserve"> e também entre estímulos dados a diferentes </w:t>
      </w:r>
      <w:proofErr w:type="spellStart"/>
      <w:r w:rsidRPr="00864045">
        <w:rPr>
          <w:rFonts w:ascii="Arial" w:hAnsi="Arial" w:cs="Arial"/>
          <w:sz w:val="24"/>
          <w:szCs w:val="24"/>
        </w:rPr>
        <w:t>acupontos</w:t>
      </w:r>
      <w:proofErr w:type="spellEnd"/>
      <w:r w:rsidRPr="00864045">
        <w:rPr>
          <w:rFonts w:ascii="Arial" w:hAnsi="Arial" w:cs="Arial"/>
          <w:sz w:val="24"/>
          <w:szCs w:val="24"/>
        </w:rPr>
        <w:t xml:space="preserve">. É uma característica </w:t>
      </w:r>
      <w:proofErr w:type="gramStart"/>
      <w:r w:rsidRPr="00864045">
        <w:rPr>
          <w:rFonts w:ascii="Arial" w:hAnsi="Arial" w:cs="Arial"/>
          <w:sz w:val="24"/>
          <w:szCs w:val="24"/>
        </w:rPr>
        <w:t>da acupuntura manter</w:t>
      </w:r>
      <w:proofErr w:type="gramEnd"/>
      <w:r w:rsidRPr="00864045">
        <w:rPr>
          <w:rFonts w:ascii="Arial" w:hAnsi="Arial" w:cs="Arial"/>
          <w:sz w:val="24"/>
          <w:szCs w:val="24"/>
        </w:rPr>
        <w:t xml:space="preserve"> a função imunológica em um estado ótimo, regulando seus mecanismos. </w:t>
      </w:r>
    </w:p>
    <w:p w:rsidR="00AA37B9" w:rsidRDefault="00864045" w:rsidP="00AF68EA">
      <w:pPr>
        <w:spacing w:line="360" w:lineRule="auto"/>
        <w:ind w:left="708" w:firstLine="708"/>
        <w:jc w:val="both"/>
        <w:rPr>
          <w:rFonts w:ascii="Arial" w:hAnsi="Arial" w:cs="Arial"/>
          <w:b/>
          <w:sz w:val="24"/>
          <w:szCs w:val="24"/>
        </w:rPr>
      </w:pPr>
      <w:r w:rsidRPr="00864045">
        <w:rPr>
          <w:rFonts w:ascii="Arial" w:hAnsi="Arial" w:cs="Arial"/>
          <w:sz w:val="24"/>
          <w:szCs w:val="24"/>
        </w:rPr>
        <w:t xml:space="preserve">Em geral, a acupuntura pode restaurar a homeostase de um organismo, diminuindo hiperfunções e ativando mecanismos em hipofunção. MENG (1992) classifica essa situação como um efeito regulatório de dupla direção, mas essas ações dependem do estado de saúde do organismo em questão. QINGLAN (1991a) em ampla revisão descreveu que a acupuntura pode exercer efeito sobre a produção de anticorpos. Isso foi demonstrado através do tratamento com acupuntura e </w:t>
      </w:r>
      <w:proofErr w:type="spellStart"/>
      <w:r w:rsidRPr="00864045">
        <w:rPr>
          <w:rFonts w:ascii="Arial" w:hAnsi="Arial" w:cs="Arial"/>
          <w:sz w:val="24"/>
          <w:szCs w:val="24"/>
        </w:rPr>
        <w:t>moxabustão</w:t>
      </w:r>
      <w:proofErr w:type="spellEnd"/>
      <w:r w:rsidRPr="00864045">
        <w:rPr>
          <w:rFonts w:ascii="Arial" w:hAnsi="Arial" w:cs="Arial"/>
          <w:sz w:val="24"/>
          <w:szCs w:val="24"/>
        </w:rPr>
        <w:t xml:space="preserve"> para diarreia bacteriana em macacos. O grupo tratado </w:t>
      </w:r>
      <w:r w:rsidRPr="00864045">
        <w:rPr>
          <w:rFonts w:ascii="Arial" w:hAnsi="Arial" w:cs="Arial"/>
          <w:sz w:val="24"/>
          <w:szCs w:val="24"/>
        </w:rPr>
        <w:lastRenderedPageBreak/>
        <w:t xml:space="preserve">desenvolveu anticorpos mais rapidamente, com título em dobro e mais persistente que o grupo controle. Também foi verificado que a </w:t>
      </w:r>
      <w:proofErr w:type="spellStart"/>
      <w:r w:rsidRPr="00864045">
        <w:rPr>
          <w:rFonts w:ascii="Arial" w:hAnsi="Arial" w:cs="Arial"/>
          <w:sz w:val="24"/>
          <w:szCs w:val="24"/>
        </w:rPr>
        <w:t>eletro</w:t>
      </w:r>
      <w:r w:rsidR="006F4A62">
        <w:rPr>
          <w:rFonts w:ascii="Arial" w:hAnsi="Arial" w:cs="Arial"/>
          <w:sz w:val="24"/>
          <w:szCs w:val="24"/>
        </w:rPr>
        <w:t>-</w:t>
      </w:r>
      <w:r w:rsidRPr="00864045">
        <w:rPr>
          <w:rFonts w:ascii="Arial" w:hAnsi="Arial" w:cs="Arial"/>
          <w:sz w:val="24"/>
          <w:szCs w:val="24"/>
        </w:rPr>
        <w:t>acupuntura</w:t>
      </w:r>
      <w:proofErr w:type="spellEnd"/>
      <w:r w:rsidRPr="00864045">
        <w:rPr>
          <w:rFonts w:ascii="Arial" w:hAnsi="Arial" w:cs="Arial"/>
          <w:sz w:val="24"/>
          <w:szCs w:val="24"/>
        </w:rPr>
        <w:t xml:space="preserve"> e </w:t>
      </w:r>
      <w:proofErr w:type="spellStart"/>
      <w:r w:rsidRPr="00864045">
        <w:rPr>
          <w:rFonts w:ascii="Arial" w:hAnsi="Arial" w:cs="Arial"/>
          <w:sz w:val="24"/>
          <w:szCs w:val="24"/>
        </w:rPr>
        <w:t>moxabustão</w:t>
      </w:r>
      <w:proofErr w:type="spellEnd"/>
      <w:r w:rsidRPr="00864045">
        <w:rPr>
          <w:rFonts w:ascii="Arial" w:hAnsi="Arial" w:cs="Arial"/>
          <w:sz w:val="24"/>
          <w:szCs w:val="24"/>
        </w:rPr>
        <w:t xml:space="preserve"> reduziram o número total de bactérias recuperadas no exsudato peritoneal de coelhos submetidos à peritonite infecciosa experimental, através do aumento de anticorpos fixadores de complementos, </w:t>
      </w:r>
      <w:proofErr w:type="spellStart"/>
      <w:r w:rsidRPr="00864045">
        <w:rPr>
          <w:rFonts w:ascii="Arial" w:hAnsi="Arial" w:cs="Arial"/>
          <w:sz w:val="24"/>
          <w:szCs w:val="24"/>
        </w:rPr>
        <w:t>opsonizantes</w:t>
      </w:r>
      <w:proofErr w:type="spellEnd"/>
      <w:r w:rsidRPr="00864045">
        <w:rPr>
          <w:rFonts w:ascii="Arial" w:hAnsi="Arial" w:cs="Arial"/>
          <w:sz w:val="24"/>
          <w:szCs w:val="24"/>
        </w:rPr>
        <w:t xml:space="preserve"> e aglutinantes. Em outro experimento observou-se que a </w:t>
      </w:r>
      <w:proofErr w:type="spellStart"/>
      <w:r w:rsidRPr="00864045">
        <w:rPr>
          <w:rFonts w:ascii="Arial" w:hAnsi="Arial" w:cs="Arial"/>
          <w:sz w:val="24"/>
          <w:szCs w:val="24"/>
        </w:rPr>
        <w:t>moxabustão</w:t>
      </w:r>
      <w:proofErr w:type="spellEnd"/>
      <w:r w:rsidRPr="00864045">
        <w:rPr>
          <w:rFonts w:ascii="Arial" w:hAnsi="Arial" w:cs="Arial"/>
          <w:sz w:val="24"/>
          <w:szCs w:val="24"/>
        </w:rPr>
        <w:t xml:space="preserve"> pode dobrar o título sérico de aglutininas contra bacilo tifoide em coelhos.</w:t>
      </w:r>
    </w:p>
    <w:p w:rsidR="008306D4" w:rsidRPr="009D18F8" w:rsidRDefault="008306D4" w:rsidP="00AF68EA">
      <w:pPr>
        <w:spacing w:line="360" w:lineRule="auto"/>
        <w:ind w:left="708" w:firstLine="708"/>
        <w:jc w:val="both"/>
        <w:rPr>
          <w:rFonts w:ascii="Arial" w:hAnsi="Arial" w:cs="Arial"/>
          <w:sz w:val="24"/>
          <w:szCs w:val="24"/>
        </w:rPr>
      </w:pPr>
    </w:p>
    <w:p w:rsidR="00A029E6" w:rsidRPr="008306D4" w:rsidRDefault="00A029E6" w:rsidP="00AF68EA">
      <w:pPr>
        <w:pStyle w:val="PargrafodaLista"/>
        <w:numPr>
          <w:ilvl w:val="1"/>
          <w:numId w:val="4"/>
        </w:numPr>
        <w:spacing w:line="360" w:lineRule="auto"/>
        <w:jc w:val="center"/>
        <w:rPr>
          <w:rFonts w:ascii="Arial" w:hAnsi="Arial" w:cs="Arial"/>
          <w:b/>
          <w:sz w:val="24"/>
          <w:szCs w:val="24"/>
        </w:rPr>
      </w:pPr>
      <w:r w:rsidRPr="008306D4">
        <w:rPr>
          <w:rFonts w:ascii="Arial" w:hAnsi="Arial" w:cs="Arial"/>
          <w:b/>
          <w:sz w:val="24"/>
          <w:szCs w:val="24"/>
        </w:rPr>
        <w:t>ETNA</w:t>
      </w:r>
    </w:p>
    <w:p w:rsidR="00A029E6" w:rsidRPr="00A029E6" w:rsidRDefault="00A029E6" w:rsidP="00AF68EA">
      <w:pPr>
        <w:spacing w:line="360" w:lineRule="auto"/>
        <w:ind w:left="708" w:firstLine="708"/>
        <w:jc w:val="both"/>
        <w:rPr>
          <w:rStyle w:val="Forte"/>
          <w:rFonts w:ascii="Arial" w:hAnsi="Arial" w:cs="Arial"/>
          <w:color w:val="333333"/>
          <w:sz w:val="24"/>
          <w:szCs w:val="24"/>
        </w:rPr>
      </w:pPr>
      <w:r w:rsidRPr="00A029E6">
        <w:rPr>
          <w:rStyle w:val="Forte"/>
          <w:rFonts w:ascii="Arial" w:hAnsi="Arial" w:cs="Arial"/>
          <w:color w:val="333333"/>
          <w:sz w:val="24"/>
          <w:szCs w:val="24"/>
        </w:rPr>
        <w:t>Ação esperada do medicamento</w:t>
      </w:r>
    </w:p>
    <w:p w:rsidR="006F4A62" w:rsidRDefault="00A029E6" w:rsidP="00AF68EA">
      <w:pPr>
        <w:spacing w:line="360" w:lineRule="auto"/>
        <w:ind w:left="708" w:firstLine="708"/>
        <w:jc w:val="both"/>
        <w:rPr>
          <w:rFonts w:ascii="Arial" w:hAnsi="Arial" w:cs="Arial"/>
          <w:color w:val="333333"/>
          <w:sz w:val="24"/>
          <w:szCs w:val="24"/>
        </w:rPr>
      </w:pPr>
      <w:r w:rsidRPr="00A029E6">
        <w:rPr>
          <w:rFonts w:ascii="Arial" w:hAnsi="Arial" w:cs="Arial"/>
          <w:color w:val="333333"/>
          <w:sz w:val="24"/>
          <w:szCs w:val="24"/>
        </w:rPr>
        <w:t xml:space="preserve">Etna® é um medicamento indicado no tratamento de alguns tipos de doença nos nervos periféricos, tais como trauma ou compressão </w:t>
      </w:r>
      <w:proofErr w:type="gramStart"/>
      <w:r w:rsidRPr="00A029E6">
        <w:rPr>
          <w:rFonts w:ascii="Arial" w:hAnsi="Arial" w:cs="Arial"/>
          <w:color w:val="333333"/>
          <w:sz w:val="24"/>
          <w:szCs w:val="24"/>
        </w:rPr>
        <w:t>locais</w:t>
      </w:r>
      <w:proofErr w:type="gramEnd"/>
      <w:r w:rsidRPr="00A029E6">
        <w:rPr>
          <w:rFonts w:ascii="Arial" w:hAnsi="Arial" w:cs="Arial"/>
          <w:color w:val="333333"/>
          <w:sz w:val="24"/>
          <w:szCs w:val="24"/>
        </w:rPr>
        <w:t>.</w:t>
      </w:r>
    </w:p>
    <w:p w:rsidR="006F4A62" w:rsidRDefault="006F4A62" w:rsidP="00AF68EA">
      <w:pPr>
        <w:spacing w:line="360" w:lineRule="auto"/>
        <w:ind w:left="708" w:firstLine="708"/>
        <w:jc w:val="both"/>
        <w:rPr>
          <w:rFonts w:ascii="Arial" w:hAnsi="Arial" w:cs="Arial"/>
          <w:color w:val="333333"/>
          <w:sz w:val="24"/>
          <w:szCs w:val="24"/>
        </w:rPr>
      </w:pPr>
    </w:p>
    <w:p w:rsidR="00A029E6" w:rsidRDefault="00A029E6" w:rsidP="00AF68EA">
      <w:pPr>
        <w:spacing w:line="360" w:lineRule="auto"/>
        <w:ind w:left="1134" w:firstLine="708"/>
        <w:jc w:val="both"/>
        <w:rPr>
          <w:rFonts w:ascii="Arial" w:hAnsi="Arial" w:cs="Arial"/>
          <w:color w:val="333333"/>
          <w:sz w:val="24"/>
          <w:szCs w:val="24"/>
        </w:rPr>
      </w:pPr>
      <w:r w:rsidRPr="00A029E6">
        <w:rPr>
          <w:rFonts w:ascii="Arial" w:hAnsi="Arial" w:cs="Arial"/>
          <w:color w:val="333333"/>
          <w:sz w:val="24"/>
          <w:szCs w:val="24"/>
        </w:rPr>
        <w:br/>
      </w:r>
      <w:r w:rsidRPr="00A029E6">
        <w:rPr>
          <w:rStyle w:val="Forte"/>
          <w:rFonts w:ascii="Arial" w:hAnsi="Arial" w:cs="Arial"/>
          <w:color w:val="333333"/>
          <w:sz w:val="24"/>
          <w:szCs w:val="24"/>
        </w:rPr>
        <w:t>Indicações do medicamento</w:t>
      </w:r>
      <w:r w:rsidRPr="00A029E6">
        <w:rPr>
          <w:rFonts w:ascii="Arial" w:hAnsi="Arial" w:cs="Arial"/>
          <w:color w:val="333333"/>
          <w:sz w:val="24"/>
          <w:szCs w:val="24"/>
        </w:rPr>
        <w:br/>
        <w:t>Doenças dos nervos periféricos.</w:t>
      </w:r>
    </w:p>
    <w:p w:rsidR="006F4A62" w:rsidRDefault="006F4A62" w:rsidP="00AF68EA">
      <w:pPr>
        <w:spacing w:line="360" w:lineRule="auto"/>
        <w:ind w:left="708" w:firstLine="708"/>
        <w:jc w:val="both"/>
        <w:rPr>
          <w:rFonts w:ascii="Arial" w:hAnsi="Arial" w:cs="Arial"/>
          <w:color w:val="333333"/>
          <w:sz w:val="24"/>
          <w:szCs w:val="24"/>
        </w:rPr>
      </w:pPr>
    </w:p>
    <w:p w:rsidR="006F4A62" w:rsidRPr="00A029E6" w:rsidRDefault="006F4A62" w:rsidP="00AF68EA">
      <w:pPr>
        <w:spacing w:line="360" w:lineRule="auto"/>
        <w:ind w:left="708" w:firstLine="708"/>
        <w:jc w:val="both"/>
        <w:rPr>
          <w:rFonts w:ascii="Arial" w:hAnsi="Arial" w:cs="Arial"/>
          <w:b/>
          <w:sz w:val="24"/>
          <w:szCs w:val="24"/>
        </w:rPr>
      </w:pPr>
    </w:p>
    <w:p w:rsidR="00A029E6" w:rsidRPr="00A029E6" w:rsidRDefault="00A029E6" w:rsidP="00AF68EA">
      <w:pPr>
        <w:spacing w:before="100" w:beforeAutospacing="1" w:after="100" w:afterAutospacing="1" w:line="360" w:lineRule="auto"/>
        <w:ind w:left="708" w:firstLine="708"/>
        <w:jc w:val="both"/>
        <w:outlineLvl w:val="2"/>
        <w:rPr>
          <w:rFonts w:ascii="Arial" w:eastAsia="Times New Roman" w:hAnsi="Arial" w:cs="Arial"/>
          <w:b/>
          <w:bCs/>
          <w:color w:val="333333"/>
          <w:sz w:val="24"/>
          <w:szCs w:val="24"/>
          <w:lang w:eastAsia="pt-BR"/>
        </w:rPr>
      </w:pPr>
      <w:r w:rsidRPr="00A029E6">
        <w:rPr>
          <w:rFonts w:ascii="Arial" w:eastAsia="Times New Roman" w:hAnsi="Arial" w:cs="Arial"/>
          <w:b/>
          <w:bCs/>
          <w:color w:val="333333"/>
          <w:sz w:val="24"/>
          <w:szCs w:val="24"/>
          <w:lang w:eastAsia="pt-BR"/>
        </w:rPr>
        <w:t>Características Farmacológicas da Etna:</w:t>
      </w:r>
    </w:p>
    <w:p w:rsidR="00A029E6" w:rsidRPr="00A029E6" w:rsidRDefault="00A029E6" w:rsidP="00AF68EA">
      <w:pPr>
        <w:spacing w:after="0" w:line="360" w:lineRule="auto"/>
        <w:ind w:left="708" w:firstLine="708"/>
        <w:jc w:val="both"/>
        <w:rPr>
          <w:rFonts w:ascii="Arial" w:eastAsia="Times New Roman" w:hAnsi="Arial" w:cs="Arial"/>
          <w:sz w:val="24"/>
          <w:szCs w:val="24"/>
          <w:lang w:eastAsia="pt-BR"/>
        </w:rPr>
      </w:pPr>
      <w:r w:rsidRPr="00A029E6">
        <w:rPr>
          <w:rFonts w:ascii="Arial" w:eastAsia="Times New Roman" w:hAnsi="Arial" w:cs="Arial"/>
          <w:color w:val="333333"/>
          <w:sz w:val="24"/>
          <w:szCs w:val="24"/>
          <w:lang w:eastAsia="pt-BR"/>
        </w:rPr>
        <w:t xml:space="preserve">Etna® é composto pelos </w:t>
      </w:r>
      <w:proofErr w:type="spellStart"/>
      <w:r w:rsidRPr="00A029E6">
        <w:rPr>
          <w:rFonts w:ascii="Arial" w:eastAsia="Times New Roman" w:hAnsi="Arial" w:cs="Arial"/>
          <w:color w:val="333333"/>
          <w:sz w:val="24"/>
          <w:szCs w:val="24"/>
          <w:lang w:eastAsia="pt-BR"/>
        </w:rPr>
        <w:t>ribonucleotídeos</w:t>
      </w:r>
      <w:proofErr w:type="spellEnd"/>
      <w:r w:rsidRPr="00A029E6">
        <w:rPr>
          <w:rFonts w:ascii="Arial" w:eastAsia="Times New Roman" w:hAnsi="Arial" w:cs="Arial"/>
          <w:color w:val="333333"/>
          <w:sz w:val="24"/>
          <w:szCs w:val="24"/>
          <w:lang w:eastAsia="pt-BR"/>
        </w:rPr>
        <w:t xml:space="preserve"> pirimidínicos CMP e UTP, extraídos a partir de RNA degradado por uma </w:t>
      </w:r>
      <w:proofErr w:type="spellStart"/>
      <w:r w:rsidRPr="00A029E6">
        <w:rPr>
          <w:rFonts w:ascii="Arial" w:eastAsia="Times New Roman" w:hAnsi="Arial" w:cs="Arial"/>
          <w:color w:val="333333"/>
          <w:sz w:val="24"/>
          <w:szCs w:val="24"/>
          <w:lang w:eastAsia="pt-BR"/>
        </w:rPr>
        <w:t>ribonuclease</w:t>
      </w:r>
      <w:proofErr w:type="spellEnd"/>
      <w:r w:rsidRPr="00A029E6">
        <w:rPr>
          <w:rFonts w:ascii="Arial" w:eastAsia="Times New Roman" w:hAnsi="Arial" w:cs="Arial"/>
          <w:color w:val="333333"/>
          <w:sz w:val="24"/>
          <w:szCs w:val="24"/>
          <w:lang w:eastAsia="pt-BR"/>
        </w:rPr>
        <w:t xml:space="preserve"> pancreática e ligados a radicais de sódio, tornando-se, portanto um sal. Seu papel farmacológico consiste na sua integração às vias metabólicas de síntese da bainha de mielina e da membrana celular neuronal como molécula de transferência, como precursores do RNA neuronal e como agonistas de receptores P2Y neuronais, principalmente em situações de síntese bioquímica intensificada, como por exemplo, durante processos </w:t>
      </w:r>
      <w:r w:rsidRPr="00A029E6">
        <w:rPr>
          <w:rFonts w:ascii="Arial" w:eastAsia="Times New Roman" w:hAnsi="Arial" w:cs="Arial"/>
          <w:color w:val="333333"/>
          <w:sz w:val="24"/>
          <w:szCs w:val="24"/>
          <w:lang w:eastAsia="pt-BR"/>
        </w:rPr>
        <w:lastRenderedPageBreak/>
        <w:t xml:space="preserve">regenerativos. À desintegração mecânica do binômio </w:t>
      </w:r>
      <w:proofErr w:type="spellStart"/>
      <w:r w:rsidRPr="00A029E6">
        <w:rPr>
          <w:rFonts w:ascii="Arial" w:eastAsia="Times New Roman" w:hAnsi="Arial" w:cs="Arial"/>
          <w:color w:val="333333"/>
          <w:sz w:val="24"/>
          <w:szCs w:val="24"/>
          <w:lang w:eastAsia="pt-BR"/>
        </w:rPr>
        <w:t>axônio-glial</w:t>
      </w:r>
      <w:proofErr w:type="spellEnd"/>
      <w:r w:rsidRPr="00A029E6">
        <w:rPr>
          <w:rFonts w:ascii="Arial" w:eastAsia="Times New Roman" w:hAnsi="Arial" w:cs="Arial"/>
          <w:color w:val="333333"/>
          <w:sz w:val="24"/>
          <w:szCs w:val="24"/>
          <w:lang w:eastAsia="pt-BR"/>
        </w:rPr>
        <w:t xml:space="preserve"> se seguirá um processo degenerativo-regenerativo, no qual a velocidade das vias anabólicas mielínicas e </w:t>
      </w:r>
      <w:proofErr w:type="spellStart"/>
      <w:r w:rsidRPr="00A029E6">
        <w:rPr>
          <w:rFonts w:ascii="Arial" w:eastAsia="Times New Roman" w:hAnsi="Arial" w:cs="Arial"/>
          <w:color w:val="333333"/>
          <w:sz w:val="24"/>
          <w:szCs w:val="24"/>
          <w:lang w:eastAsia="pt-BR"/>
        </w:rPr>
        <w:t>axolemais</w:t>
      </w:r>
      <w:proofErr w:type="spellEnd"/>
      <w:r w:rsidRPr="00A029E6">
        <w:rPr>
          <w:rFonts w:ascii="Arial" w:eastAsia="Times New Roman" w:hAnsi="Arial" w:cs="Arial"/>
          <w:color w:val="333333"/>
          <w:sz w:val="24"/>
          <w:szCs w:val="24"/>
          <w:lang w:eastAsia="pt-BR"/>
        </w:rPr>
        <w:t xml:space="preserve">, bem como a taxa de transcrição e tradução genômicas, estarão aceleradas. Como elemento integrante destes processos, e juntamente a outros metabólitos importantes, os nucleotídeos deverão ser utilizados em uma quantidade superior àquela basal. Como fato adicional, sabe-se que neurônios não são </w:t>
      </w:r>
      <w:proofErr w:type="spellStart"/>
      <w:proofErr w:type="gramStart"/>
      <w:r w:rsidRPr="00A029E6">
        <w:rPr>
          <w:rFonts w:ascii="Arial" w:eastAsia="Times New Roman" w:hAnsi="Arial" w:cs="Arial"/>
          <w:color w:val="333333"/>
          <w:sz w:val="24"/>
          <w:szCs w:val="24"/>
          <w:lang w:eastAsia="pt-BR"/>
        </w:rPr>
        <w:t>auto-suficientes</w:t>
      </w:r>
      <w:proofErr w:type="spellEnd"/>
      <w:proofErr w:type="gramEnd"/>
      <w:r w:rsidRPr="00A029E6">
        <w:rPr>
          <w:rFonts w:ascii="Arial" w:eastAsia="Times New Roman" w:hAnsi="Arial" w:cs="Arial"/>
          <w:color w:val="333333"/>
          <w:sz w:val="24"/>
          <w:szCs w:val="24"/>
          <w:lang w:eastAsia="pt-BR"/>
        </w:rPr>
        <w:t xml:space="preserve"> quanto à reciclagem e síntese de nucleotídeos a partir de seus precursores metabólicos fundamentais, dependendo em grande parte do aporte externo de </w:t>
      </w:r>
      <w:proofErr w:type="spellStart"/>
      <w:r w:rsidRPr="00A029E6">
        <w:rPr>
          <w:rFonts w:ascii="Arial" w:eastAsia="Times New Roman" w:hAnsi="Arial" w:cs="Arial"/>
          <w:color w:val="333333"/>
          <w:sz w:val="24"/>
          <w:szCs w:val="24"/>
          <w:lang w:eastAsia="pt-BR"/>
        </w:rPr>
        <w:t>nucleosídeos</w:t>
      </w:r>
      <w:proofErr w:type="spellEnd"/>
      <w:r w:rsidRPr="00A029E6">
        <w:rPr>
          <w:rFonts w:ascii="Arial" w:eastAsia="Times New Roman" w:hAnsi="Arial" w:cs="Arial"/>
          <w:color w:val="333333"/>
          <w:sz w:val="24"/>
          <w:szCs w:val="24"/>
          <w:lang w:eastAsia="pt-BR"/>
        </w:rPr>
        <w:t>, mesmo em condições basais (dados experimentais). Seria necessário, portanto, o seu suplemento em condições de anabolismo acelerado, quer fisiologicamente ou sob a forma de reposição farmacológica. A ação agonista dos nucleotídeos de Etna® sobre receptores p2y no sistema nervoso</w:t>
      </w:r>
      <w:proofErr w:type="gramStart"/>
      <w:r w:rsidRPr="00A029E6">
        <w:rPr>
          <w:rFonts w:ascii="Arial" w:eastAsia="Times New Roman" w:hAnsi="Arial" w:cs="Arial"/>
          <w:color w:val="333333"/>
          <w:sz w:val="24"/>
          <w:szCs w:val="24"/>
          <w:lang w:eastAsia="pt-BR"/>
        </w:rPr>
        <w:t>, leva</w:t>
      </w:r>
      <w:proofErr w:type="gramEnd"/>
      <w:r w:rsidRPr="00A029E6">
        <w:rPr>
          <w:rFonts w:ascii="Arial" w:eastAsia="Times New Roman" w:hAnsi="Arial" w:cs="Arial"/>
          <w:color w:val="333333"/>
          <w:sz w:val="24"/>
          <w:szCs w:val="24"/>
          <w:lang w:eastAsia="pt-BR"/>
        </w:rPr>
        <w:t xml:space="preserve"> a um aumento da síntese de </w:t>
      </w:r>
      <w:proofErr w:type="spellStart"/>
      <w:r w:rsidRPr="00A029E6">
        <w:rPr>
          <w:rFonts w:ascii="Arial" w:eastAsia="Times New Roman" w:hAnsi="Arial" w:cs="Arial"/>
          <w:color w:val="333333"/>
          <w:sz w:val="24"/>
          <w:szCs w:val="24"/>
          <w:lang w:eastAsia="pt-BR"/>
        </w:rPr>
        <w:t>fostatidilcolina</w:t>
      </w:r>
      <w:proofErr w:type="spellEnd"/>
      <w:r w:rsidRPr="00A029E6">
        <w:rPr>
          <w:rFonts w:ascii="Arial" w:eastAsia="Times New Roman" w:hAnsi="Arial" w:cs="Arial"/>
          <w:color w:val="333333"/>
          <w:sz w:val="24"/>
          <w:szCs w:val="24"/>
          <w:lang w:eastAsia="pt-BR"/>
        </w:rPr>
        <w:t xml:space="preserve"> de membrana celular neuronal. No diabetes mellitus, a UTP irá se </w:t>
      </w:r>
      <w:proofErr w:type="gramStart"/>
      <w:r w:rsidRPr="00A029E6">
        <w:rPr>
          <w:rFonts w:ascii="Arial" w:eastAsia="Times New Roman" w:hAnsi="Arial" w:cs="Arial"/>
          <w:color w:val="333333"/>
          <w:sz w:val="24"/>
          <w:szCs w:val="24"/>
          <w:lang w:eastAsia="pt-BR"/>
        </w:rPr>
        <w:t>contrapor</w:t>
      </w:r>
      <w:proofErr w:type="gramEnd"/>
      <w:r w:rsidRPr="00A029E6">
        <w:rPr>
          <w:rFonts w:ascii="Arial" w:eastAsia="Times New Roman" w:hAnsi="Arial" w:cs="Arial"/>
          <w:color w:val="333333"/>
          <w:sz w:val="24"/>
          <w:szCs w:val="24"/>
          <w:lang w:eastAsia="pt-BR"/>
        </w:rPr>
        <w:t xml:space="preserve"> à inibição da síntese do </w:t>
      </w:r>
      <w:proofErr w:type="spellStart"/>
      <w:r w:rsidRPr="00A029E6">
        <w:rPr>
          <w:rFonts w:ascii="Arial" w:eastAsia="Times New Roman" w:hAnsi="Arial" w:cs="Arial"/>
          <w:color w:val="333333"/>
          <w:sz w:val="24"/>
          <w:szCs w:val="24"/>
          <w:lang w:eastAsia="pt-BR"/>
        </w:rPr>
        <w:t>fosfatidilinositol</w:t>
      </w:r>
      <w:proofErr w:type="spellEnd"/>
      <w:r w:rsidRPr="00A029E6">
        <w:rPr>
          <w:rFonts w:ascii="Arial" w:eastAsia="Times New Roman" w:hAnsi="Arial" w:cs="Arial"/>
          <w:color w:val="333333"/>
          <w:sz w:val="24"/>
          <w:szCs w:val="24"/>
          <w:lang w:eastAsia="pt-BR"/>
        </w:rPr>
        <w:t xml:space="preserve"> provocada pelo </w:t>
      </w:r>
      <w:proofErr w:type="spellStart"/>
      <w:r w:rsidRPr="00A029E6">
        <w:rPr>
          <w:rFonts w:ascii="Arial" w:eastAsia="Times New Roman" w:hAnsi="Arial" w:cs="Arial"/>
          <w:color w:val="333333"/>
          <w:sz w:val="24"/>
          <w:szCs w:val="24"/>
          <w:lang w:eastAsia="pt-BR"/>
        </w:rPr>
        <w:t>sorbitol</w:t>
      </w:r>
      <w:proofErr w:type="spellEnd"/>
      <w:r w:rsidRPr="00A029E6">
        <w:rPr>
          <w:rFonts w:ascii="Arial" w:eastAsia="Times New Roman" w:hAnsi="Arial" w:cs="Arial"/>
          <w:color w:val="333333"/>
          <w:sz w:val="24"/>
          <w:szCs w:val="24"/>
          <w:lang w:eastAsia="pt-BR"/>
        </w:rPr>
        <w:t xml:space="preserve">. Obviamente, o controle ideal da sintomatologia neuropática será predominantemente dependente do controle adequado da glicemia. O mecanismo de ação de Etna® na polineuropatia alcoólica ainda não está completamente elucidado. A vitamina B12, sob a forma de </w:t>
      </w:r>
      <w:proofErr w:type="spellStart"/>
      <w:r w:rsidRPr="00A029E6">
        <w:rPr>
          <w:rFonts w:ascii="Arial" w:eastAsia="Times New Roman" w:hAnsi="Arial" w:cs="Arial"/>
          <w:color w:val="333333"/>
          <w:sz w:val="24"/>
          <w:szCs w:val="24"/>
          <w:lang w:eastAsia="pt-BR"/>
        </w:rPr>
        <w:t>hidroxocobalamina</w:t>
      </w:r>
      <w:proofErr w:type="spellEnd"/>
      <w:r w:rsidRPr="00A029E6">
        <w:rPr>
          <w:rFonts w:ascii="Arial" w:eastAsia="Times New Roman" w:hAnsi="Arial" w:cs="Arial"/>
          <w:color w:val="333333"/>
          <w:sz w:val="24"/>
          <w:szCs w:val="24"/>
          <w:lang w:eastAsia="pt-BR"/>
        </w:rPr>
        <w:t xml:space="preserve">, é um cofator na conversão de homocisteína em </w:t>
      </w:r>
      <w:proofErr w:type="spellStart"/>
      <w:r w:rsidRPr="00A029E6">
        <w:rPr>
          <w:rFonts w:ascii="Arial" w:eastAsia="Times New Roman" w:hAnsi="Arial" w:cs="Arial"/>
          <w:color w:val="333333"/>
          <w:sz w:val="24"/>
          <w:szCs w:val="24"/>
          <w:lang w:eastAsia="pt-BR"/>
        </w:rPr>
        <w:t>metionina</w:t>
      </w:r>
      <w:proofErr w:type="spellEnd"/>
      <w:r w:rsidRPr="00A029E6">
        <w:rPr>
          <w:rFonts w:ascii="Arial" w:eastAsia="Times New Roman" w:hAnsi="Arial" w:cs="Arial"/>
          <w:color w:val="333333"/>
          <w:sz w:val="24"/>
          <w:szCs w:val="24"/>
          <w:lang w:eastAsia="pt-BR"/>
        </w:rPr>
        <w:t xml:space="preserve">, que é um aminoácido que compõe a </w:t>
      </w:r>
      <w:proofErr w:type="spellStart"/>
      <w:r w:rsidRPr="00A029E6">
        <w:rPr>
          <w:rFonts w:ascii="Arial" w:eastAsia="Times New Roman" w:hAnsi="Arial" w:cs="Arial"/>
          <w:color w:val="333333"/>
          <w:sz w:val="24"/>
          <w:szCs w:val="24"/>
          <w:lang w:eastAsia="pt-BR"/>
        </w:rPr>
        <w:t>tubulina</w:t>
      </w:r>
      <w:proofErr w:type="spellEnd"/>
      <w:r w:rsidRPr="00A029E6">
        <w:rPr>
          <w:rFonts w:ascii="Arial" w:eastAsia="Times New Roman" w:hAnsi="Arial" w:cs="Arial"/>
          <w:color w:val="333333"/>
          <w:sz w:val="24"/>
          <w:szCs w:val="24"/>
          <w:lang w:eastAsia="pt-BR"/>
        </w:rPr>
        <w:t xml:space="preserve"> </w:t>
      </w:r>
      <w:proofErr w:type="spellStart"/>
      <w:r w:rsidRPr="00A029E6">
        <w:rPr>
          <w:rFonts w:ascii="Arial" w:eastAsia="Times New Roman" w:hAnsi="Arial" w:cs="Arial"/>
          <w:color w:val="333333"/>
          <w:sz w:val="24"/>
          <w:szCs w:val="24"/>
          <w:lang w:eastAsia="pt-BR"/>
        </w:rPr>
        <w:t>axonal</w:t>
      </w:r>
      <w:proofErr w:type="spellEnd"/>
      <w:r w:rsidRPr="00A029E6">
        <w:rPr>
          <w:rFonts w:ascii="Arial" w:eastAsia="Times New Roman" w:hAnsi="Arial" w:cs="Arial"/>
          <w:color w:val="333333"/>
          <w:sz w:val="24"/>
          <w:szCs w:val="24"/>
          <w:lang w:eastAsia="pt-BR"/>
        </w:rPr>
        <w:t xml:space="preserve">. Esta propriedade auxilia na restauração do sistema de transporte neuronal. A lidocaína é um anestésico local do tipo amida, que tem a função de aliviar a dor provocada pela injeção intramuscular de Etna® injetável. Seu mecanismo de ação se baseia em seu bloqueio aos canais rápidos de sódio das terminações nervosas locais, impedindo assim a transmissão do impulso nervoso. Seus dados farmacocinéticos correspondentes à via de administração IM são: (1) </w:t>
      </w:r>
      <w:proofErr w:type="spellStart"/>
      <w:r w:rsidRPr="00A029E6">
        <w:rPr>
          <w:rFonts w:ascii="Arial" w:eastAsia="Times New Roman" w:hAnsi="Arial" w:cs="Arial"/>
          <w:color w:val="333333"/>
          <w:sz w:val="24"/>
          <w:szCs w:val="24"/>
          <w:lang w:eastAsia="pt-BR"/>
        </w:rPr>
        <w:t>tmax</w:t>
      </w:r>
      <w:proofErr w:type="spellEnd"/>
      <w:r w:rsidRPr="00A029E6">
        <w:rPr>
          <w:rFonts w:ascii="Arial" w:eastAsia="Times New Roman" w:hAnsi="Arial" w:cs="Arial"/>
          <w:color w:val="333333"/>
          <w:sz w:val="24"/>
          <w:szCs w:val="24"/>
          <w:lang w:eastAsia="pt-BR"/>
        </w:rPr>
        <w:t xml:space="preserve"> 30 </w:t>
      </w:r>
      <w:proofErr w:type="spellStart"/>
      <w:r w:rsidRPr="00A029E6">
        <w:rPr>
          <w:rFonts w:ascii="Arial" w:eastAsia="Times New Roman" w:hAnsi="Arial" w:cs="Arial"/>
          <w:color w:val="333333"/>
          <w:sz w:val="24"/>
          <w:szCs w:val="24"/>
          <w:lang w:eastAsia="pt-BR"/>
        </w:rPr>
        <w:t>min</w:t>
      </w:r>
      <w:proofErr w:type="spellEnd"/>
      <w:r w:rsidRPr="00A029E6">
        <w:rPr>
          <w:rFonts w:ascii="Arial" w:eastAsia="Times New Roman" w:hAnsi="Arial" w:cs="Arial"/>
          <w:color w:val="333333"/>
          <w:sz w:val="24"/>
          <w:szCs w:val="24"/>
          <w:lang w:eastAsia="pt-BR"/>
        </w:rPr>
        <w:t xml:space="preserve"> a 2 h, (2) t1/2b 1,5 a 2 h, (3) taxa de metabolismo hepático 90% e (4) taxa de excreção renal 90%. Metabólitos da lidocaína menos potentes e com menor toxicidade do que a droga parental</w:t>
      </w:r>
      <w:proofErr w:type="gramStart"/>
      <w:r w:rsidRPr="00A029E6">
        <w:rPr>
          <w:rFonts w:ascii="Arial" w:eastAsia="Times New Roman" w:hAnsi="Arial" w:cs="Arial"/>
          <w:color w:val="333333"/>
          <w:sz w:val="24"/>
          <w:szCs w:val="24"/>
          <w:lang w:eastAsia="pt-BR"/>
        </w:rPr>
        <w:t>, são</w:t>
      </w:r>
      <w:proofErr w:type="gramEnd"/>
      <w:r w:rsidRPr="00A029E6">
        <w:rPr>
          <w:rFonts w:ascii="Arial" w:eastAsia="Times New Roman" w:hAnsi="Arial" w:cs="Arial"/>
          <w:color w:val="333333"/>
          <w:sz w:val="24"/>
          <w:szCs w:val="24"/>
          <w:lang w:eastAsia="pt-BR"/>
        </w:rPr>
        <w:t xml:space="preserve">: </w:t>
      </w:r>
      <w:proofErr w:type="spellStart"/>
      <w:r w:rsidRPr="00A029E6">
        <w:rPr>
          <w:rFonts w:ascii="Arial" w:eastAsia="Times New Roman" w:hAnsi="Arial" w:cs="Arial"/>
          <w:color w:val="333333"/>
          <w:sz w:val="24"/>
          <w:szCs w:val="24"/>
          <w:lang w:eastAsia="pt-BR"/>
        </w:rPr>
        <w:t>monoetilglicinexilidida</w:t>
      </w:r>
      <w:proofErr w:type="spellEnd"/>
      <w:r w:rsidRPr="00A029E6">
        <w:rPr>
          <w:rFonts w:ascii="Arial" w:eastAsia="Times New Roman" w:hAnsi="Arial" w:cs="Arial"/>
          <w:color w:val="333333"/>
          <w:sz w:val="24"/>
          <w:szCs w:val="24"/>
          <w:lang w:eastAsia="pt-BR"/>
        </w:rPr>
        <w:t xml:space="preserve"> (posteriormente metabolizado a </w:t>
      </w:r>
      <w:proofErr w:type="spellStart"/>
      <w:r w:rsidRPr="00A029E6">
        <w:rPr>
          <w:rFonts w:ascii="Arial" w:eastAsia="Times New Roman" w:hAnsi="Arial" w:cs="Arial"/>
          <w:color w:val="333333"/>
          <w:sz w:val="24"/>
          <w:szCs w:val="24"/>
          <w:lang w:eastAsia="pt-BR"/>
        </w:rPr>
        <w:t>monoetilglicina</w:t>
      </w:r>
      <w:proofErr w:type="spellEnd"/>
      <w:r w:rsidRPr="00A029E6">
        <w:rPr>
          <w:rFonts w:ascii="Arial" w:eastAsia="Times New Roman" w:hAnsi="Arial" w:cs="Arial"/>
          <w:color w:val="333333"/>
          <w:sz w:val="24"/>
          <w:szCs w:val="24"/>
          <w:lang w:eastAsia="pt-BR"/>
        </w:rPr>
        <w:t xml:space="preserve"> e </w:t>
      </w:r>
      <w:proofErr w:type="spellStart"/>
      <w:r w:rsidRPr="00A029E6">
        <w:rPr>
          <w:rFonts w:ascii="Arial" w:eastAsia="Times New Roman" w:hAnsi="Arial" w:cs="Arial"/>
          <w:color w:val="333333"/>
          <w:sz w:val="24"/>
          <w:szCs w:val="24"/>
          <w:lang w:eastAsia="pt-BR"/>
        </w:rPr>
        <w:t>N-etilglicina</w:t>
      </w:r>
      <w:proofErr w:type="spellEnd"/>
      <w:r w:rsidRPr="00A029E6">
        <w:rPr>
          <w:rFonts w:ascii="Arial" w:eastAsia="Times New Roman" w:hAnsi="Arial" w:cs="Arial"/>
          <w:color w:val="333333"/>
          <w:sz w:val="24"/>
          <w:szCs w:val="24"/>
          <w:lang w:eastAsia="pt-BR"/>
        </w:rPr>
        <w:t xml:space="preserve">) e </w:t>
      </w:r>
      <w:proofErr w:type="spellStart"/>
      <w:r w:rsidRPr="00A029E6">
        <w:rPr>
          <w:rFonts w:ascii="Arial" w:eastAsia="Times New Roman" w:hAnsi="Arial" w:cs="Arial"/>
          <w:color w:val="333333"/>
          <w:sz w:val="24"/>
          <w:szCs w:val="24"/>
          <w:lang w:eastAsia="pt-BR"/>
        </w:rPr>
        <w:t>glicinexilidida</w:t>
      </w:r>
      <w:proofErr w:type="spellEnd"/>
      <w:r w:rsidRPr="00A029E6">
        <w:rPr>
          <w:rFonts w:ascii="Arial" w:eastAsia="Times New Roman" w:hAnsi="Arial" w:cs="Arial"/>
          <w:color w:val="333333"/>
          <w:sz w:val="24"/>
          <w:szCs w:val="24"/>
          <w:lang w:eastAsia="pt-BR"/>
        </w:rPr>
        <w:t>.</w:t>
      </w:r>
      <w:bookmarkStart w:id="1" w:name="indicacoes"/>
      <w:bookmarkEnd w:id="1"/>
    </w:p>
    <w:p w:rsidR="00A029E6" w:rsidRPr="00A029E6" w:rsidRDefault="00A029E6" w:rsidP="00AF68EA">
      <w:pPr>
        <w:spacing w:before="100" w:beforeAutospacing="1" w:after="100" w:afterAutospacing="1" w:line="360" w:lineRule="auto"/>
        <w:jc w:val="both"/>
        <w:outlineLvl w:val="2"/>
        <w:rPr>
          <w:rFonts w:ascii="Arial" w:eastAsia="Times New Roman" w:hAnsi="Arial" w:cs="Arial"/>
          <w:b/>
          <w:bCs/>
          <w:color w:val="333333"/>
          <w:sz w:val="24"/>
          <w:szCs w:val="24"/>
          <w:lang w:eastAsia="pt-BR"/>
        </w:rPr>
      </w:pPr>
      <w:r w:rsidRPr="00A029E6">
        <w:rPr>
          <w:rFonts w:ascii="Arial" w:eastAsia="Times New Roman" w:hAnsi="Arial" w:cs="Arial"/>
          <w:b/>
          <w:bCs/>
          <w:color w:val="333333"/>
          <w:sz w:val="24"/>
          <w:szCs w:val="24"/>
          <w:lang w:eastAsia="pt-BR"/>
        </w:rPr>
        <w:lastRenderedPageBreak/>
        <w:t>Indicações da Etna</w:t>
      </w:r>
    </w:p>
    <w:p w:rsidR="00AA37B9" w:rsidRPr="00A029E6" w:rsidRDefault="00A029E6" w:rsidP="00AF68EA">
      <w:pPr>
        <w:spacing w:line="360" w:lineRule="auto"/>
        <w:ind w:left="708" w:firstLine="708"/>
        <w:jc w:val="both"/>
        <w:rPr>
          <w:rFonts w:ascii="Arial" w:hAnsi="Arial" w:cs="Arial"/>
          <w:b/>
          <w:sz w:val="24"/>
          <w:szCs w:val="24"/>
        </w:rPr>
      </w:pPr>
      <w:r w:rsidRPr="00A029E6">
        <w:rPr>
          <w:rFonts w:ascii="Arial" w:eastAsia="Times New Roman" w:hAnsi="Arial" w:cs="Arial"/>
          <w:color w:val="333333"/>
          <w:sz w:val="24"/>
          <w:szCs w:val="24"/>
          <w:lang w:eastAsia="pt-BR"/>
        </w:rPr>
        <w:t xml:space="preserve">(1) distúrbios </w:t>
      </w:r>
      <w:proofErr w:type="spellStart"/>
      <w:r w:rsidRPr="00A029E6">
        <w:rPr>
          <w:rFonts w:ascii="Arial" w:eastAsia="Times New Roman" w:hAnsi="Arial" w:cs="Arial"/>
          <w:color w:val="333333"/>
          <w:sz w:val="24"/>
          <w:szCs w:val="24"/>
          <w:lang w:eastAsia="pt-BR"/>
        </w:rPr>
        <w:t>traumato-compressivos</w:t>
      </w:r>
      <w:proofErr w:type="spellEnd"/>
      <w:r w:rsidRPr="00A029E6">
        <w:rPr>
          <w:rFonts w:ascii="Arial" w:eastAsia="Times New Roman" w:hAnsi="Arial" w:cs="Arial"/>
          <w:color w:val="333333"/>
          <w:sz w:val="24"/>
          <w:szCs w:val="24"/>
          <w:lang w:eastAsia="pt-BR"/>
        </w:rPr>
        <w:t xml:space="preserve"> neurais periféricos: compressão extrínseca (fraturas, síndromes vertebrais), lesões por estiramento neural (entorses), lesões por laceração (seccionamento por fragmento ósseo, lesão por objeto </w:t>
      </w:r>
      <w:proofErr w:type="spellStart"/>
      <w:r w:rsidRPr="00A029E6">
        <w:rPr>
          <w:rFonts w:ascii="Arial" w:eastAsia="Times New Roman" w:hAnsi="Arial" w:cs="Arial"/>
          <w:color w:val="333333"/>
          <w:sz w:val="24"/>
          <w:szCs w:val="24"/>
          <w:lang w:eastAsia="pt-BR"/>
        </w:rPr>
        <w:t>perfurocortante</w:t>
      </w:r>
      <w:proofErr w:type="spellEnd"/>
      <w:r w:rsidRPr="00A029E6">
        <w:rPr>
          <w:rFonts w:ascii="Arial" w:eastAsia="Times New Roman" w:hAnsi="Arial" w:cs="Arial"/>
          <w:color w:val="333333"/>
          <w:sz w:val="24"/>
          <w:szCs w:val="24"/>
          <w:lang w:eastAsia="pt-BR"/>
        </w:rPr>
        <w:t xml:space="preserve">), lesões por vibração [uso de máquinas (LER/DORT)], procedimentos cirúrgicos neurais ou em estruturas contíguas; (2) </w:t>
      </w:r>
      <w:proofErr w:type="spellStart"/>
      <w:r w:rsidRPr="00A029E6">
        <w:rPr>
          <w:rFonts w:ascii="Arial" w:eastAsia="Times New Roman" w:hAnsi="Arial" w:cs="Arial"/>
          <w:color w:val="333333"/>
          <w:sz w:val="24"/>
          <w:szCs w:val="24"/>
          <w:lang w:eastAsia="pt-BR"/>
        </w:rPr>
        <w:t>lombociatalgias</w:t>
      </w:r>
      <w:proofErr w:type="spellEnd"/>
      <w:r w:rsidRPr="00A029E6">
        <w:rPr>
          <w:rFonts w:ascii="Arial" w:eastAsia="Times New Roman" w:hAnsi="Arial" w:cs="Arial"/>
          <w:color w:val="333333"/>
          <w:sz w:val="24"/>
          <w:szCs w:val="24"/>
          <w:lang w:eastAsia="pt-BR"/>
        </w:rPr>
        <w:t xml:space="preserve"> e cervico</w:t>
      </w:r>
      <w:r w:rsidR="006A6D61">
        <w:rPr>
          <w:rFonts w:ascii="Arial" w:eastAsia="Times New Roman" w:hAnsi="Arial" w:cs="Arial"/>
          <w:color w:val="333333"/>
          <w:sz w:val="24"/>
          <w:szCs w:val="24"/>
          <w:lang w:eastAsia="pt-BR"/>
        </w:rPr>
        <w:t xml:space="preserve"> </w:t>
      </w:r>
      <w:proofErr w:type="spellStart"/>
      <w:r w:rsidRPr="00A029E6">
        <w:rPr>
          <w:rFonts w:ascii="Arial" w:eastAsia="Times New Roman" w:hAnsi="Arial" w:cs="Arial"/>
          <w:color w:val="333333"/>
          <w:sz w:val="24"/>
          <w:szCs w:val="24"/>
          <w:lang w:eastAsia="pt-BR"/>
        </w:rPr>
        <w:t>braquialgias</w:t>
      </w:r>
      <w:proofErr w:type="spellEnd"/>
      <w:r w:rsidRPr="00A029E6">
        <w:rPr>
          <w:rFonts w:ascii="Arial" w:eastAsia="Times New Roman" w:hAnsi="Arial" w:cs="Arial"/>
          <w:color w:val="333333"/>
          <w:sz w:val="24"/>
          <w:szCs w:val="24"/>
          <w:lang w:eastAsia="pt-BR"/>
        </w:rPr>
        <w:t>; (3) polineuropatia alcoólica; (4) neuropatia diabética.</w:t>
      </w:r>
    </w:p>
    <w:p w:rsidR="00AA37B9" w:rsidRPr="00A029E6" w:rsidRDefault="00AA37B9" w:rsidP="00AF68EA">
      <w:pPr>
        <w:spacing w:line="360" w:lineRule="auto"/>
        <w:jc w:val="both"/>
        <w:rPr>
          <w:rFonts w:ascii="Arial" w:hAnsi="Arial" w:cs="Arial"/>
          <w:b/>
          <w:sz w:val="24"/>
          <w:szCs w:val="24"/>
        </w:rPr>
      </w:pPr>
    </w:p>
    <w:p w:rsidR="00AA37B9" w:rsidRPr="00A029E6" w:rsidRDefault="00A029E6" w:rsidP="00AF68EA">
      <w:pPr>
        <w:spacing w:line="360" w:lineRule="auto"/>
        <w:ind w:left="708" w:firstLine="708"/>
        <w:jc w:val="both"/>
        <w:rPr>
          <w:rFonts w:ascii="Arial" w:hAnsi="Arial" w:cs="Arial"/>
          <w:b/>
          <w:sz w:val="24"/>
          <w:szCs w:val="24"/>
        </w:rPr>
      </w:pPr>
      <w:r w:rsidRPr="00A029E6">
        <w:rPr>
          <w:rFonts w:ascii="Arial" w:hAnsi="Arial" w:cs="Arial"/>
          <w:color w:val="474747"/>
          <w:sz w:val="24"/>
          <w:szCs w:val="24"/>
        </w:rPr>
        <w:t>Etna é responsável por fornecer ao organismo nucleotídeos e vitamina B12, substâncias que ajudam no processo de regeneração do nervo periférico lesado, ajudando assim o nervo a recompor e a recuperar.</w:t>
      </w:r>
    </w:p>
    <w:p w:rsidR="006A6D61" w:rsidRDefault="006A6D61" w:rsidP="00AF68EA">
      <w:pPr>
        <w:spacing w:line="360" w:lineRule="auto"/>
        <w:jc w:val="both"/>
        <w:rPr>
          <w:rFonts w:ascii="Arial" w:hAnsi="Arial" w:cs="Arial"/>
          <w:b/>
          <w:sz w:val="24"/>
          <w:szCs w:val="24"/>
        </w:rPr>
      </w:pPr>
    </w:p>
    <w:p w:rsidR="006F4A62" w:rsidRDefault="006F4A62" w:rsidP="00AF68EA">
      <w:pPr>
        <w:spacing w:line="360" w:lineRule="auto"/>
        <w:jc w:val="both"/>
        <w:rPr>
          <w:rFonts w:ascii="Arial" w:hAnsi="Arial" w:cs="Arial"/>
          <w:b/>
          <w:sz w:val="24"/>
          <w:szCs w:val="24"/>
        </w:rPr>
      </w:pPr>
    </w:p>
    <w:p w:rsidR="006F4A62" w:rsidRDefault="006F4A62" w:rsidP="00AF68EA">
      <w:pPr>
        <w:spacing w:line="360" w:lineRule="auto"/>
        <w:jc w:val="both"/>
        <w:rPr>
          <w:rFonts w:ascii="Arial" w:hAnsi="Arial" w:cs="Arial"/>
          <w:b/>
          <w:sz w:val="24"/>
          <w:szCs w:val="24"/>
        </w:rPr>
      </w:pPr>
    </w:p>
    <w:p w:rsidR="006F4A62" w:rsidRDefault="006F4A62" w:rsidP="00AF68EA">
      <w:pPr>
        <w:spacing w:line="360" w:lineRule="auto"/>
        <w:jc w:val="both"/>
        <w:rPr>
          <w:rFonts w:ascii="Arial" w:hAnsi="Arial" w:cs="Arial"/>
          <w:b/>
          <w:sz w:val="24"/>
          <w:szCs w:val="24"/>
        </w:rPr>
      </w:pPr>
    </w:p>
    <w:p w:rsidR="006F4A62" w:rsidRDefault="006F4A62" w:rsidP="00AF68EA">
      <w:pPr>
        <w:spacing w:line="360" w:lineRule="auto"/>
        <w:jc w:val="both"/>
        <w:rPr>
          <w:rFonts w:ascii="Arial" w:hAnsi="Arial" w:cs="Arial"/>
          <w:b/>
          <w:sz w:val="24"/>
          <w:szCs w:val="24"/>
        </w:rPr>
      </w:pPr>
    </w:p>
    <w:p w:rsidR="006F4A62" w:rsidRDefault="006F4A62" w:rsidP="00AF68EA">
      <w:pPr>
        <w:spacing w:line="360" w:lineRule="auto"/>
        <w:jc w:val="both"/>
        <w:rPr>
          <w:rFonts w:ascii="Arial" w:hAnsi="Arial" w:cs="Arial"/>
          <w:b/>
          <w:sz w:val="24"/>
          <w:szCs w:val="24"/>
        </w:rPr>
      </w:pPr>
    </w:p>
    <w:p w:rsidR="006F4A62" w:rsidRDefault="006F4A62" w:rsidP="00AF68EA">
      <w:pPr>
        <w:spacing w:line="360" w:lineRule="auto"/>
        <w:jc w:val="both"/>
        <w:rPr>
          <w:rFonts w:ascii="Arial" w:hAnsi="Arial" w:cs="Arial"/>
          <w:b/>
          <w:sz w:val="24"/>
          <w:szCs w:val="24"/>
        </w:rPr>
      </w:pPr>
    </w:p>
    <w:p w:rsidR="006F4A62" w:rsidRDefault="006F4A62" w:rsidP="00AF68EA">
      <w:pPr>
        <w:spacing w:line="360" w:lineRule="auto"/>
        <w:jc w:val="both"/>
        <w:rPr>
          <w:rFonts w:ascii="Arial" w:hAnsi="Arial" w:cs="Arial"/>
          <w:b/>
          <w:sz w:val="24"/>
          <w:szCs w:val="24"/>
        </w:rPr>
      </w:pPr>
    </w:p>
    <w:p w:rsidR="006F4A62" w:rsidRDefault="006F4A62" w:rsidP="00AF68EA">
      <w:pPr>
        <w:spacing w:line="360" w:lineRule="auto"/>
        <w:jc w:val="both"/>
        <w:rPr>
          <w:rFonts w:ascii="Arial" w:hAnsi="Arial" w:cs="Arial"/>
          <w:b/>
          <w:sz w:val="24"/>
          <w:szCs w:val="24"/>
        </w:rPr>
      </w:pPr>
    </w:p>
    <w:p w:rsidR="00773AD8" w:rsidRDefault="00773AD8" w:rsidP="00AF68EA">
      <w:pPr>
        <w:spacing w:line="360" w:lineRule="auto"/>
        <w:jc w:val="both"/>
        <w:rPr>
          <w:rFonts w:ascii="Arial" w:hAnsi="Arial" w:cs="Arial"/>
          <w:b/>
          <w:sz w:val="24"/>
          <w:szCs w:val="24"/>
        </w:rPr>
      </w:pPr>
    </w:p>
    <w:p w:rsidR="00773AD8" w:rsidRDefault="00773AD8" w:rsidP="00AF68EA">
      <w:pPr>
        <w:spacing w:line="360" w:lineRule="auto"/>
        <w:jc w:val="both"/>
        <w:rPr>
          <w:rFonts w:ascii="Arial" w:hAnsi="Arial" w:cs="Arial"/>
          <w:b/>
          <w:sz w:val="24"/>
          <w:szCs w:val="24"/>
        </w:rPr>
      </w:pPr>
    </w:p>
    <w:p w:rsidR="00773AD8" w:rsidRDefault="00773AD8" w:rsidP="00AF68EA">
      <w:pPr>
        <w:spacing w:line="360" w:lineRule="auto"/>
        <w:jc w:val="both"/>
        <w:rPr>
          <w:rFonts w:ascii="Arial" w:hAnsi="Arial" w:cs="Arial"/>
          <w:b/>
          <w:sz w:val="24"/>
          <w:szCs w:val="24"/>
        </w:rPr>
      </w:pPr>
    </w:p>
    <w:p w:rsidR="006F4A62" w:rsidRDefault="006F4A62" w:rsidP="00AF68EA">
      <w:pPr>
        <w:spacing w:line="360" w:lineRule="auto"/>
        <w:jc w:val="both"/>
        <w:rPr>
          <w:rFonts w:ascii="Arial" w:hAnsi="Arial" w:cs="Arial"/>
          <w:b/>
          <w:sz w:val="24"/>
          <w:szCs w:val="24"/>
        </w:rPr>
      </w:pPr>
    </w:p>
    <w:p w:rsidR="006F4A62" w:rsidRDefault="006F4A62" w:rsidP="00AF68EA">
      <w:pPr>
        <w:spacing w:line="360" w:lineRule="auto"/>
        <w:jc w:val="both"/>
        <w:rPr>
          <w:rFonts w:ascii="Arial" w:hAnsi="Arial" w:cs="Arial"/>
          <w:b/>
          <w:sz w:val="24"/>
          <w:szCs w:val="24"/>
        </w:rPr>
      </w:pPr>
    </w:p>
    <w:p w:rsidR="006F4A62" w:rsidRDefault="006F4A62" w:rsidP="00AF68EA">
      <w:pPr>
        <w:spacing w:line="360" w:lineRule="auto"/>
        <w:jc w:val="both"/>
        <w:rPr>
          <w:rFonts w:ascii="Arial" w:hAnsi="Arial" w:cs="Arial"/>
          <w:b/>
          <w:sz w:val="24"/>
          <w:szCs w:val="24"/>
        </w:rPr>
      </w:pPr>
    </w:p>
    <w:p w:rsidR="006F4A62" w:rsidRDefault="006F4A62" w:rsidP="00AF68EA">
      <w:pPr>
        <w:spacing w:line="360" w:lineRule="auto"/>
        <w:jc w:val="both"/>
        <w:rPr>
          <w:rFonts w:ascii="Arial" w:hAnsi="Arial" w:cs="Arial"/>
          <w:b/>
          <w:sz w:val="24"/>
          <w:szCs w:val="24"/>
        </w:rPr>
      </w:pPr>
    </w:p>
    <w:p w:rsidR="006F4A62" w:rsidRDefault="006F4A62" w:rsidP="00AF68EA">
      <w:pPr>
        <w:spacing w:line="360" w:lineRule="auto"/>
        <w:jc w:val="both"/>
        <w:rPr>
          <w:rFonts w:ascii="Arial" w:hAnsi="Arial" w:cs="Arial"/>
          <w:b/>
          <w:sz w:val="24"/>
          <w:szCs w:val="24"/>
        </w:rPr>
      </w:pPr>
    </w:p>
    <w:p w:rsidR="006F4A62" w:rsidRDefault="006F4A62" w:rsidP="00AF68EA">
      <w:pPr>
        <w:spacing w:line="360" w:lineRule="auto"/>
        <w:jc w:val="both"/>
        <w:rPr>
          <w:rFonts w:ascii="Arial" w:hAnsi="Arial" w:cs="Arial"/>
          <w:b/>
          <w:sz w:val="24"/>
          <w:szCs w:val="24"/>
        </w:rPr>
      </w:pPr>
    </w:p>
    <w:p w:rsidR="006F4A62" w:rsidRDefault="006F4A62" w:rsidP="00AF68EA">
      <w:pPr>
        <w:spacing w:line="360" w:lineRule="auto"/>
        <w:jc w:val="both"/>
        <w:rPr>
          <w:rFonts w:ascii="Arial" w:hAnsi="Arial" w:cs="Arial"/>
          <w:b/>
          <w:sz w:val="24"/>
          <w:szCs w:val="24"/>
        </w:rPr>
      </w:pPr>
    </w:p>
    <w:p w:rsidR="00773AD8" w:rsidRDefault="00773AD8" w:rsidP="00AF68EA">
      <w:pPr>
        <w:spacing w:line="360" w:lineRule="auto"/>
        <w:jc w:val="both"/>
        <w:rPr>
          <w:rFonts w:ascii="Arial" w:hAnsi="Arial" w:cs="Arial"/>
          <w:b/>
          <w:sz w:val="24"/>
          <w:szCs w:val="24"/>
        </w:rPr>
      </w:pPr>
    </w:p>
    <w:p w:rsidR="00773AD8" w:rsidRPr="008306D4" w:rsidRDefault="00773AD8" w:rsidP="00AF68EA">
      <w:pPr>
        <w:pStyle w:val="PargrafodaLista"/>
        <w:numPr>
          <w:ilvl w:val="1"/>
          <w:numId w:val="4"/>
        </w:numPr>
        <w:spacing w:line="360" w:lineRule="auto"/>
        <w:jc w:val="center"/>
        <w:rPr>
          <w:rFonts w:ascii="Arial" w:hAnsi="Arial" w:cs="Arial"/>
          <w:b/>
          <w:sz w:val="24"/>
          <w:szCs w:val="24"/>
        </w:rPr>
      </w:pPr>
      <w:r w:rsidRPr="008306D4">
        <w:rPr>
          <w:rFonts w:ascii="Arial" w:hAnsi="Arial" w:cs="Arial"/>
          <w:b/>
          <w:sz w:val="24"/>
          <w:szCs w:val="24"/>
        </w:rPr>
        <w:t>DMAE</w:t>
      </w:r>
    </w:p>
    <w:p w:rsidR="00773AD8" w:rsidRPr="009D18F8" w:rsidRDefault="00773AD8" w:rsidP="00AF68EA">
      <w:pPr>
        <w:spacing w:line="360" w:lineRule="auto"/>
        <w:ind w:left="708" w:firstLine="708"/>
        <w:jc w:val="both"/>
        <w:rPr>
          <w:rFonts w:ascii="Arial" w:hAnsi="Arial" w:cs="Arial"/>
          <w:sz w:val="24"/>
          <w:szCs w:val="24"/>
        </w:rPr>
      </w:pPr>
      <w:r w:rsidRPr="009D18F8">
        <w:rPr>
          <w:rFonts w:ascii="Arial" w:hAnsi="Arial" w:cs="Arial"/>
          <w:sz w:val="24"/>
          <w:szCs w:val="24"/>
        </w:rPr>
        <w:t xml:space="preserve">O </w:t>
      </w:r>
      <w:proofErr w:type="spellStart"/>
      <w:r w:rsidRPr="009D18F8">
        <w:rPr>
          <w:rFonts w:ascii="Arial" w:hAnsi="Arial" w:cs="Arial"/>
          <w:sz w:val="24"/>
          <w:szCs w:val="24"/>
        </w:rPr>
        <w:t>Dimetilaminoetanol</w:t>
      </w:r>
      <w:proofErr w:type="spellEnd"/>
      <w:r w:rsidRPr="009D18F8">
        <w:rPr>
          <w:rFonts w:ascii="Arial" w:hAnsi="Arial" w:cs="Arial"/>
          <w:sz w:val="24"/>
          <w:szCs w:val="24"/>
        </w:rPr>
        <w:t xml:space="preserve"> (DMAE) é um ingrediente utilizado inicialmente no tratamento de desordens hipercinéticas e para melhorar a memória. </w:t>
      </w:r>
    </w:p>
    <w:p w:rsidR="00773AD8" w:rsidRPr="009D18F8" w:rsidRDefault="00773AD8" w:rsidP="00AF68EA">
      <w:pPr>
        <w:spacing w:line="360" w:lineRule="auto"/>
        <w:ind w:left="708" w:firstLine="708"/>
        <w:jc w:val="both"/>
        <w:rPr>
          <w:rFonts w:ascii="Arial" w:hAnsi="Arial" w:cs="Arial"/>
          <w:sz w:val="24"/>
          <w:szCs w:val="24"/>
        </w:rPr>
      </w:pPr>
      <w:r w:rsidRPr="009D18F8">
        <w:rPr>
          <w:rFonts w:ascii="Arial" w:hAnsi="Arial" w:cs="Arial"/>
          <w:sz w:val="24"/>
          <w:szCs w:val="24"/>
        </w:rPr>
        <w:t xml:space="preserve">Desde 1970, muitos autores estudaram o efeito do DMAE na melhora da memória em pacientes saudáveis e outros com síndromes, como o autismo e o mal de Alzheimer. O uso do DMAE em cosmetologia ocorreu quando alguns médicos que prescreviam esta substância para estas patologias, observaram efeitos diferenciados nos pacientes: O enrijecimento da musculatura do pescoço. A partir desse momento o DMAE começou a ser usado na forma tópica como ativo antienvelhecimento. Este ativo demonstra propriedades de elevação do tônus, com efeitos imediatos e a longos prazos, é considerado um ativo eficaz no tratamento do envelhecimento cutâneo (FIORENI </w:t>
      </w:r>
      <w:proofErr w:type="gramStart"/>
      <w:r w:rsidRPr="009D18F8">
        <w:rPr>
          <w:rFonts w:ascii="Arial" w:hAnsi="Arial" w:cs="Arial"/>
          <w:sz w:val="24"/>
          <w:szCs w:val="24"/>
        </w:rPr>
        <w:t>et</w:t>
      </w:r>
      <w:proofErr w:type="gramEnd"/>
      <w:r w:rsidRPr="009D18F8">
        <w:rPr>
          <w:rFonts w:ascii="Arial" w:hAnsi="Arial" w:cs="Arial"/>
          <w:sz w:val="24"/>
          <w:szCs w:val="24"/>
        </w:rPr>
        <w:t xml:space="preserve"> al, 2008).</w:t>
      </w:r>
    </w:p>
    <w:p w:rsidR="00773AD8" w:rsidRPr="009D18F8" w:rsidRDefault="00773AD8" w:rsidP="00AF68EA">
      <w:pPr>
        <w:spacing w:line="360" w:lineRule="auto"/>
        <w:ind w:left="708" w:firstLine="708"/>
        <w:jc w:val="both"/>
        <w:rPr>
          <w:rFonts w:ascii="Arial" w:hAnsi="Arial" w:cs="Arial"/>
          <w:sz w:val="24"/>
          <w:szCs w:val="24"/>
        </w:rPr>
      </w:pPr>
      <w:r w:rsidRPr="009D18F8">
        <w:rPr>
          <w:rFonts w:ascii="Arial" w:hAnsi="Arial" w:cs="Arial"/>
          <w:sz w:val="24"/>
          <w:szCs w:val="24"/>
        </w:rPr>
        <w:t xml:space="preserve"> O aumento da síntese de acetilcolina (neurotransmissor responsável á contração muscular) é um provável mecanismo de ação do DMAE, onde se potencializa o seu efeito, os níveis de </w:t>
      </w:r>
      <w:proofErr w:type="spellStart"/>
      <w:r w:rsidRPr="009D18F8">
        <w:rPr>
          <w:rFonts w:ascii="Arial" w:hAnsi="Arial" w:cs="Arial"/>
          <w:sz w:val="24"/>
          <w:szCs w:val="24"/>
        </w:rPr>
        <w:t>acetilcolinesterase</w:t>
      </w:r>
      <w:proofErr w:type="spellEnd"/>
      <w:r w:rsidRPr="009D18F8">
        <w:rPr>
          <w:rFonts w:ascii="Arial" w:hAnsi="Arial" w:cs="Arial"/>
          <w:sz w:val="24"/>
          <w:szCs w:val="24"/>
        </w:rPr>
        <w:t xml:space="preserve"> (enzima que degrada a acetilcolina), estão em níveis fisiológicos. A hipertonicidade muscular induz ao efeito “</w:t>
      </w:r>
      <w:proofErr w:type="spellStart"/>
      <w:r w:rsidRPr="009D18F8">
        <w:rPr>
          <w:rFonts w:ascii="Arial" w:hAnsi="Arial" w:cs="Arial"/>
          <w:sz w:val="24"/>
          <w:szCs w:val="24"/>
        </w:rPr>
        <w:t>lifiting</w:t>
      </w:r>
      <w:proofErr w:type="spellEnd"/>
      <w:r w:rsidRPr="009D18F8">
        <w:rPr>
          <w:rFonts w:ascii="Arial" w:hAnsi="Arial" w:cs="Arial"/>
          <w:sz w:val="24"/>
          <w:szCs w:val="24"/>
        </w:rPr>
        <w:t>” não cirúrgico, e residual. O DMAE é uma ferramenta inovadora que pode ser utilizado no tratamento ou retardamento do envelhecimento cutâneo, pois promove a firmeza da pele, atenuação de rugas e uma aparência jovial (PERRICONE, 2001).</w:t>
      </w:r>
    </w:p>
    <w:p w:rsidR="00773AD8" w:rsidRDefault="00773AD8" w:rsidP="00AF68EA">
      <w:pPr>
        <w:spacing w:line="360" w:lineRule="auto"/>
        <w:ind w:left="708" w:firstLine="708"/>
        <w:jc w:val="both"/>
        <w:rPr>
          <w:rFonts w:ascii="Arial" w:hAnsi="Arial" w:cs="Arial"/>
          <w:sz w:val="24"/>
          <w:szCs w:val="24"/>
        </w:rPr>
      </w:pPr>
      <w:r w:rsidRPr="009D18F8">
        <w:rPr>
          <w:rFonts w:ascii="Arial" w:hAnsi="Arial" w:cs="Arial"/>
          <w:sz w:val="24"/>
          <w:szCs w:val="24"/>
        </w:rPr>
        <w:lastRenderedPageBreak/>
        <w:t xml:space="preserve">O DMAE atua estimulando a liberação do </w:t>
      </w:r>
      <w:proofErr w:type="gramStart"/>
      <w:r w:rsidRPr="009D18F8">
        <w:rPr>
          <w:rFonts w:ascii="Arial" w:hAnsi="Arial" w:cs="Arial"/>
          <w:sz w:val="24"/>
          <w:szCs w:val="24"/>
        </w:rPr>
        <w:t>neurotransmissor acetilcolina</w:t>
      </w:r>
      <w:proofErr w:type="gramEnd"/>
      <w:r w:rsidRPr="009D18F8">
        <w:rPr>
          <w:rFonts w:ascii="Arial" w:hAnsi="Arial" w:cs="Arial"/>
          <w:sz w:val="24"/>
          <w:szCs w:val="24"/>
        </w:rPr>
        <w:t xml:space="preserve"> que, por sua vez, estimula os músculos, ocasionando um efeito tensor na pele (RIBEIRO, 2006). Amenizam linhas de expressão finas, melhora a textura e previne a flacidez com a estimulação do colágeno e elastina (STEINER, 2004).</w:t>
      </w:r>
    </w:p>
    <w:p w:rsidR="00773AD8" w:rsidRDefault="00773AD8" w:rsidP="00AF68EA">
      <w:pPr>
        <w:spacing w:line="360" w:lineRule="auto"/>
        <w:ind w:left="708" w:firstLine="708"/>
        <w:jc w:val="both"/>
        <w:rPr>
          <w:rFonts w:ascii="Arial" w:hAnsi="Arial" w:cs="Arial"/>
          <w:sz w:val="24"/>
          <w:szCs w:val="24"/>
        </w:rPr>
      </w:pPr>
    </w:p>
    <w:p w:rsidR="00773AD8" w:rsidRDefault="00773AD8" w:rsidP="00AF68EA">
      <w:pPr>
        <w:spacing w:line="360" w:lineRule="auto"/>
        <w:ind w:left="708" w:firstLine="708"/>
        <w:jc w:val="both"/>
        <w:rPr>
          <w:rFonts w:ascii="Arial" w:hAnsi="Arial" w:cs="Arial"/>
          <w:sz w:val="24"/>
          <w:szCs w:val="24"/>
        </w:rPr>
      </w:pPr>
    </w:p>
    <w:p w:rsidR="003B071D" w:rsidRDefault="003B071D" w:rsidP="00AF68EA">
      <w:pPr>
        <w:spacing w:line="360" w:lineRule="auto"/>
        <w:jc w:val="both"/>
        <w:rPr>
          <w:rFonts w:ascii="Arial" w:hAnsi="Arial" w:cs="Arial"/>
          <w:b/>
          <w:sz w:val="24"/>
          <w:szCs w:val="24"/>
        </w:rPr>
      </w:pPr>
    </w:p>
    <w:p w:rsidR="006F4A62" w:rsidRDefault="006F4A62" w:rsidP="00AF68EA">
      <w:pPr>
        <w:spacing w:line="360" w:lineRule="auto"/>
        <w:jc w:val="both"/>
        <w:rPr>
          <w:rFonts w:ascii="Arial" w:hAnsi="Arial" w:cs="Arial"/>
          <w:b/>
          <w:sz w:val="24"/>
          <w:szCs w:val="24"/>
        </w:rPr>
      </w:pPr>
    </w:p>
    <w:p w:rsidR="008A20EF" w:rsidRPr="008306D4" w:rsidRDefault="008A20EF" w:rsidP="00AF68EA">
      <w:pPr>
        <w:pStyle w:val="PargrafodaLista"/>
        <w:numPr>
          <w:ilvl w:val="0"/>
          <w:numId w:val="4"/>
        </w:numPr>
        <w:spacing w:line="360" w:lineRule="auto"/>
        <w:jc w:val="center"/>
        <w:rPr>
          <w:rFonts w:ascii="Arial" w:hAnsi="Arial" w:cs="Arial"/>
          <w:b/>
          <w:sz w:val="24"/>
          <w:szCs w:val="24"/>
        </w:rPr>
      </w:pPr>
      <w:r w:rsidRPr="008306D4">
        <w:rPr>
          <w:rFonts w:ascii="Arial" w:hAnsi="Arial" w:cs="Arial"/>
          <w:b/>
          <w:sz w:val="24"/>
          <w:szCs w:val="24"/>
        </w:rPr>
        <w:t>DISCUSSÃO</w:t>
      </w:r>
    </w:p>
    <w:p w:rsidR="007F1CEE" w:rsidRDefault="007F1CEE" w:rsidP="00AF68EA">
      <w:pPr>
        <w:spacing w:line="360" w:lineRule="auto"/>
        <w:ind w:left="708" w:firstLine="708"/>
        <w:jc w:val="both"/>
        <w:rPr>
          <w:rFonts w:ascii="Arial" w:hAnsi="Arial" w:cs="Arial"/>
          <w:bCs/>
          <w:sz w:val="24"/>
          <w:szCs w:val="24"/>
          <w:shd w:val="clear" w:color="auto" w:fill="F7F7F7"/>
        </w:rPr>
      </w:pPr>
      <w:r w:rsidRPr="007F1CEE">
        <w:rPr>
          <w:rStyle w:val="googielink"/>
          <w:rFonts w:ascii="Arial" w:hAnsi="Arial" w:cs="Arial"/>
          <w:bCs/>
          <w:sz w:val="24"/>
          <w:szCs w:val="24"/>
          <w:shd w:val="clear" w:color="auto" w:fill="F7F7F7"/>
        </w:rPr>
        <w:t>Michelle</w:t>
      </w:r>
      <w:r w:rsidRPr="007F1CEE">
        <w:rPr>
          <w:rFonts w:ascii="Arial" w:hAnsi="Arial" w:cs="Arial"/>
          <w:bCs/>
          <w:sz w:val="24"/>
          <w:szCs w:val="24"/>
          <w:shd w:val="clear" w:color="auto" w:fill="F7F7F7"/>
        </w:rPr>
        <w:t> </w:t>
      </w:r>
      <w:r w:rsidRPr="007F1CEE">
        <w:rPr>
          <w:rStyle w:val="googielink"/>
          <w:rFonts w:ascii="Arial" w:hAnsi="Arial" w:cs="Arial"/>
          <w:bCs/>
          <w:sz w:val="24"/>
          <w:szCs w:val="24"/>
          <w:shd w:val="clear" w:color="auto" w:fill="F7F7F7"/>
        </w:rPr>
        <w:t>Crist</w:t>
      </w:r>
      <w:r w:rsidRPr="007F1CEE">
        <w:rPr>
          <w:rFonts w:ascii="Arial" w:hAnsi="Arial" w:cs="Arial"/>
          <w:bCs/>
          <w:sz w:val="24"/>
          <w:szCs w:val="24"/>
          <w:shd w:val="clear" w:color="auto" w:fill="F7F7F7"/>
        </w:rPr>
        <w:t> </w:t>
      </w:r>
      <w:r w:rsidRPr="007F1CEE">
        <w:rPr>
          <w:rStyle w:val="googielink"/>
          <w:rFonts w:ascii="Arial" w:hAnsi="Arial" w:cs="Arial"/>
          <w:bCs/>
          <w:sz w:val="24"/>
          <w:szCs w:val="24"/>
          <w:shd w:val="clear" w:color="auto" w:fill="F7F7F7"/>
        </w:rPr>
        <w:t>et</w:t>
      </w:r>
      <w:r w:rsidRPr="007F1CEE">
        <w:rPr>
          <w:rFonts w:ascii="Arial" w:hAnsi="Arial" w:cs="Arial"/>
          <w:bCs/>
          <w:sz w:val="24"/>
          <w:szCs w:val="24"/>
          <w:shd w:val="clear" w:color="auto" w:fill="F7F7F7"/>
        </w:rPr>
        <w:t>. </w:t>
      </w:r>
      <w:r w:rsidRPr="007F1CEE">
        <w:rPr>
          <w:rStyle w:val="googielink"/>
          <w:rFonts w:ascii="Arial" w:hAnsi="Arial" w:cs="Arial"/>
          <w:bCs/>
          <w:sz w:val="24"/>
          <w:szCs w:val="24"/>
          <w:shd w:val="clear" w:color="auto" w:fill="F7F7F7"/>
        </w:rPr>
        <w:t>Al</w:t>
      </w:r>
      <w:r w:rsidRPr="007F1CEE">
        <w:rPr>
          <w:rFonts w:ascii="Arial" w:hAnsi="Arial" w:cs="Arial"/>
          <w:bCs/>
          <w:sz w:val="24"/>
          <w:szCs w:val="24"/>
          <w:shd w:val="clear" w:color="auto" w:fill="F7F7F7"/>
        </w:rPr>
        <w:t xml:space="preserve">.. </w:t>
      </w:r>
      <w:proofErr w:type="gramStart"/>
      <w:r w:rsidRPr="007F1CEE">
        <w:rPr>
          <w:rFonts w:ascii="Arial" w:hAnsi="Arial" w:cs="Arial"/>
          <w:bCs/>
          <w:sz w:val="24"/>
          <w:szCs w:val="24"/>
          <w:shd w:val="clear" w:color="auto" w:fill="F7F7F7"/>
        </w:rPr>
        <w:t>relatou</w:t>
      </w:r>
      <w:proofErr w:type="gramEnd"/>
      <w:r w:rsidRPr="007F1CEE">
        <w:rPr>
          <w:rFonts w:ascii="Arial" w:hAnsi="Arial" w:cs="Arial"/>
          <w:bCs/>
          <w:sz w:val="24"/>
          <w:szCs w:val="24"/>
          <w:shd w:val="clear" w:color="auto" w:fill="F7F7F7"/>
        </w:rPr>
        <w:t xml:space="preserve"> em seu estudo um caso onde houve estimulação do </w:t>
      </w:r>
      <w:r w:rsidRPr="007F1CEE">
        <w:rPr>
          <w:rStyle w:val="googielink"/>
          <w:rFonts w:ascii="Arial" w:hAnsi="Arial" w:cs="Arial"/>
          <w:bCs/>
          <w:sz w:val="24"/>
          <w:szCs w:val="24"/>
          <w:shd w:val="clear" w:color="auto" w:fill="F7F7F7"/>
        </w:rPr>
        <w:t>músculo</w:t>
      </w:r>
      <w:r w:rsidRPr="007F1CEE">
        <w:rPr>
          <w:rFonts w:ascii="Arial" w:hAnsi="Arial" w:cs="Arial"/>
          <w:bCs/>
          <w:sz w:val="24"/>
          <w:szCs w:val="24"/>
          <w:shd w:val="clear" w:color="auto" w:fill="F7F7F7"/>
        </w:rPr>
        <w:t> de </w:t>
      </w:r>
      <w:r w:rsidRPr="007F1CEE">
        <w:rPr>
          <w:rStyle w:val="googielink"/>
          <w:rFonts w:ascii="Arial" w:hAnsi="Arial" w:cs="Arial"/>
          <w:bCs/>
          <w:sz w:val="24"/>
          <w:szCs w:val="24"/>
          <w:shd w:val="clear" w:color="auto" w:fill="F7F7F7"/>
        </w:rPr>
        <w:t>Müller</w:t>
      </w:r>
      <w:r w:rsidRPr="007F1CEE">
        <w:rPr>
          <w:rFonts w:ascii="Arial" w:hAnsi="Arial" w:cs="Arial"/>
          <w:bCs/>
          <w:sz w:val="24"/>
          <w:szCs w:val="24"/>
          <w:shd w:val="clear" w:color="auto" w:fill="F7F7F7"/>
        </w:rPr>
        <w:t>, este é </w:t>
      </w:r>
      <w:r w:rsidRPr="007F1CEE">
        <w:rPr>
          <w:rStyle w:val="googielink"/>
          <w:rFonts w:ascii="Arial" w:hAnsi="Arial" w:cs="Arial"/>
          <w:bCs/>
          <w:sz w:val="24"/>
          <w:szCs w:val="24"/>
          <w:shd w:val="clear" w:color="auto" w:fill="F7F7F7"/>
        </w:rPr>
        <w:t>responsável</w:t>
      </w:r>
      <w:r w:rsidRPr="007F1CEE">
        <w:rPr>
          <w:rFonts w:ascii="Arial" w:hAnsi="Arial" w:cs="Arial"/>
          <w:bCs/>
          <w:sz w:val="24"/>
          <w:szCs w:val="24"/>
          <w:shd w:val="clear" w:color="auto" w:fill="F7F7F7"/>
        </w:rPr>
        <w:t xml:space="preserve"> pele elevação da palpebral superior, após aplicação de duas gotas de </w:t>
      </w:r>
      <w:proofErr w:type="spellStart"/>
      <w:r w:rsidRPr="007F1CEE">
        <w:rPr>
          <w:rFonts w:ascii="Arial" w:hAnsi="Arial" w:cs="Arial"/>
          <w:bCs/>
          <w:sz w:val="24"/>
          <w:szCs w:val="24"/>
          <w:shd w:val="clear" w:color="auto" w:fill="F7F7F7"/>
        </w:rPr>
        <w:t>Apraclonidina</w:t>
      </w:r>
      <w:proofErr w:type="spellEnd"/>
      <w:r w:rsidRPr="007F1CEE">
        <w:rPr>
          <w:rFonts w:ascii="Arial" w:hAnsi="Arial" w:cs="Arial"/>
          <w:bCs/>
          <w:sz w:val="24"/>
          <w:szCs w:val="24"/>
          <w:shd w:val="clear" w:color="auto" w:fill="F7F7F7"/>
        </w:rPr>
        <w:t xml:space="preserve"> 0,5%. A abertura ocular pode ser de 1-3 mm, no estudo apresentado, a abertura conseguida foi de </w:t>
      </w:r>
      <w:proofErr w:type="gramStart"/>
      <w:r w:rsidRPr="007F1CEE">
        <w:rPr>
          <w:rStyle w:val="googielink"/>
          <w:rFonts w:ascii="Arial" w:hAnsi="Arial" w:cs="Arial"/>
          <w:bCs/>
          <w:sz w:val="24"/>
          <w:szCs w:val="24"/>
          <w:shd w:val="clear" w:color="auto" w:fill="F7F7F7"/>
        </w:rPr>
        <w:t>4mm</w:t>
      </w:r>
      <w:proofErr w:type="gramEnd"/>
      <w:r w:rsidRPr="007F1CEE">
        <w:rPr>
          <w:rFonts w:ascii="Arial" w:hAnsi="Arial" w:cs="Arial"/>
          <w:bCs/>
          <w:sz w:val="24"/>
          <w:szCs w:val="24"/>
          <w:shd w:val="clear" w:color="auto" w:fill="F7F7F7"/>
        </w:rPr>
        <w:t xml:space="preserve">, porém é variável de caso para caso. Entretanto, a instrução passada ao paciente foi de </w:t>
      </w:r>
      <w:proofErr w:type="gramStart"/>
      <w:r w:rsidRPr="007F1CEE">
        <w:rPr>
          <w:rFonts w:ascii="Arial" w:hAnsi="Arial" w:cs="Arial"/>
          <w:bCs/>
          <w:sz w:val="24"/>
          <w:szCs w:val="24"/>
          <w:shd w:val="clear" w:color="auto" w:fill="F7F7F7"/>
        </w:rPr>
        <w:t>1</w:t>
      </w:r>
      <w:proofErr w:type="gramEnd"/>
      <w:r w:rsidRPr="007F1CEE">
        <w:rPr>
          <w:rFonts w:ascii="Arial" w:hAnsi="Arial" w:cs="Arial"/>
          <w:bCs/>
          <w:sz w:val="24"/>
          <w:szCs w:val="24"/>
          <w:shd w:val="clear" w:color="auto" w:fill="F7F7F7"/>
        </w:rPr>
        <w:t xml:space="preserve"> gota no olho afetado, não ultrapassando 3 gotas ao dia. A </w:t>
      </w:r>
      <w:r w:rsidRPr="007F1CEE">
        <w:rPr>
          <w:rFonts w:ascii="Arial" w:hAnsi="Arial" w:cs="Arial"/>
          <w:bCs/>
          <w:sz w:val="24"/>
          <w:szCs w:val="24"/>
          <w:shd w:val="clear" w:color="auto" w:fill="F7F7F7"/>
        </w:rPr>
        <w:br/>
      </w:r>
    </w:p>
    <w:p w:rsidR="007F1CEE" w:rsidRDefault="007F1CEE" w:rsidP="00AF68EA">
      <w:pPr>
        <w:spacing w:line="360" w:lineRule="auto"/>
        <w:ind w:left="708"/>
        <w:jc w:val="both"/>
        <w:rPr>
          <w:rFonts w:ascii="Arial" w:hAnsi="Arial" w:cs="Arial"/>
          <w:bCs/>
          <w:sz w:val="24"/>
          <w:szCs w:val="24"/>
          <w:shd w:val="clear" w:color="auto" w:fill="F7F7F7"/>
        </w:rPr>
      </w:pPr>
      <w:r w:rsidRPr="007F1CEE">
        <w:rPr>
          <w:rFonts w:ascii="Arial" w:hAnsi="Arial" w:cs="Arial"/>
          <w:bCs/>
          <w:sz w:val="24"/>
          <w:szCs w:val="24"/>
          <w:shd w:val="clear" w:color="auto" w:fill="F7F7F7"/>
        </w:rPr>
        <w:t xml:space="preserve">A droga apresenta alguns eventos adversos como dermatite de contato, midríase e variações imprevisíveis na pressão arterial ou na frequência cardíaca. Desta forma, a </w:t>
      </w:r>
      <w:proofErr w:type="spellStart"/>
      <w:r w:rsidRPr="007F1CEE">
        <w:rPr>
          <w:rFonts w:ascii="Arial" w:hAnsi="Arial" w:cs="Arial"/>
          <w:bCs/>
          <w:sz w:val="24"/>
          <w:szCs w:val="24"/>
          <w:shd w:val="clear" w:color="auto" w:fill="F7F7F7"/>
        </w:rPr>
        <w:t>Apraclonidina</w:t>
      </w:r>
      <w:proofErr w:type="spellEnd"/>
      <w:r w:rsidRPr="007F1CEE">
        <w:rPr>
          <w:rFonts w:ascii="Arial" w:hAnsi="Arial" w:cs="Arial"/>
          <w:bCs/>
          <w:sz w:val="24"/>
          <w:szCs w:val="24"/>
          <w:shd w:val="clear" w:color="auto" w:fill="F7F7F7"/>
        </w:rPr>
        <w:t xml:space="preserve"> não deve ser usada em pacientes com ângulos estreitos ou doença cardiovascular não controlada. Em teoria, outros agentes simpatomiméticos (por exemplo, </w:t>
      </w:r>
      <w:proofErr w:type="spellStart"/>
      <w:r w:rsidRPr="007F1CEE">
        <w:rPr>
          <w:rFonts w:ascii="Arial" w:hAnsi="Arial" w:cs="Arial"/>
          <w:bCs/>
          <w:sz w:val="24"/>
          <w:szCs w:val="24"/>
          <w:shd w:val="clear" w:color="auto" w:fill="F7F7F7"/>
        </w:rPr>
        <w:t>brimonidina</w:t>
      </w:r>
      <w:proofErr w:type="spellEnd"/>
      <w:r w:rsidRPr="007F1CEE">
        <w:rPr>
          <w:rFonts w:ascii="Arial" w:hAnsi="Arial" w:cs="Arial"/>
          <w:bCs/>
          <w:sz w:val="24"/>
          <w:szCs w:val="24"/>
          <w:shd w:val="clear" w:color="auto" w:fill="F7F7F7"/>
        </w:rPr>
        <w:t xml:space="preserve">, fenilefrina, </w:t>
      </w:r>
      <w:proofErr w:type="spellStart"/>
      <w:r w:rsidRPr="007F1CEE">
        <w:rPr>
          <w:rFonts w:ascii="Arial" w:hAnsi="Arial" w:cs="Arial"/>
          <w:bCs/>
          <w:sz w:val="24"/>
          <w:szCs w:val="24"/>
          <w:shd w:val="clear" w:color="auto" w:fill="F7F7F7"/>
        </w:rPr>
        <w:t>nafazolina</w:t>
      </w:r>
      <w:proofErr w:type="spellEnd"/>
      <w:r w:rsidRPr="007F1CEE">
        <w:rPr>
          <w:rFonts w:ascii="Arial" w:hAnsi="Arial" w:cs="Arial"/>
          <w:bCs/>
          <w:sz w:val="24"/>
          <w:szCs w:val="24"/>
          <w:shd w:val="clear" w:color="auto" w:fill="F7F7F7"/>
        </w:rPr>
        <w:t xml:space="preserve">) podem ter efeitos sobre uma </w:t>
      </w:r>
      <w:proofErr w:type="spellStart"/>
      <w:r w:rsidRPr="007F1CEE">
        <w:rPr>
          <w:rFonts w:ascii="Arial" w:hAnsi="Arial" w:cs="Arial"/>
          <w:bCs/>
          <w:sz w:val="24"/>
          <w:szCs w:val="24"/>
          <w:shd w:val="clear" w:color="auto" w:fill="F7F7F7"/>
        </w:rPr>
        <w:t>blefaroptose</w:t>
      </w:r>
      <w:proofErr w:type="spellEnd"/>
      <w:r w:rsidRPr="007F1CEE">
        <w:rPr>
          <w:rFonts w:ascii="Arial" w:hAnsi="Arial" w:cs="Arial"/>
          <w:bCs/>
          <w:sz w:val="24"/>
          <w:szCs w:val="24"/>
          <w:shd w:val="clear" w:color="auto" w:fill="F7F7F7"/>
        </w:rPr>
        <w:t xml:space="preserve"> induzida pelo </w:t>
      </w:r>
      <w:r w:rsidRPr="007F1CEE">
        <w:rPr>
          <w:rStyle w:val="googielink"/>
          <w:rFonts w:ascii="Arial" w:hAnsi="Arial" w:cs="Arial"/>
          <w:bCs/>
          <w:sz w:val="24"/>
          <w:szCs w:val="24"/>
          <w:shd w:val="clear" w:color="auto" w:fill="F7F7F7"/>
        </w:rPr>
        <w:t>Botox®</w:t>
      </w:r>
      <w:r w:rsidRPr="007F1CEE">
        <w:rPr>
          <w:rFonts w:ascii="Arial" w:hAnsi="Arial" w:cs="Arial"/>
          <w:bCs/>
          <w:sz w:val="24"/>
          <w:szCs w:val="24"/>
          <w:shd w:val="clear" w:color="auto" w:fill="F7F7F7"/>
        </w:rPr>
        <w:t>, no entanto, isso não foi estudado. Os pacientes devem ser informados sobreo uso sem acompanhamento desses colírios no gerenciamento de sua condição.</w:t>
      </w:r>
      <w:proofErr w:type="gramStart"/>
      <w:r w:rsidRPr="007F1CEE">
        <w:rPr>
          <w:rFonts w:ascii="Arial" w:hAnsi="Arial" w:cs="Arial"/>
          <w:bCs/>
          <w:sz w:val="24"/>
          <w:szCs w:val="24"/>
          <w:shd w:val="clear" w:color="auto" w:fill="F7F7F7"/>
        </w:rPr>
        <w:br/>
      </w:r>
      <w:proofErr w:type="gramEnd"/>
    </w:p>
    <w:p w:rsidR="007F1CEE" w:rsidRDefault="007F1CEE" w:rsidP="00AF68EA">
      <w:pPr>
        <w:spacing w:line="360" w:lineRule="auto"/>
        <w:ind w:left="708" w:firstLine="708"/>
        <w:jc w:val="both"/>
        <w:rPr>
          <w:rFonts w:ascii="Arial" w:hAnsi="Arial" w:cs="Arial"/>
          <w:bCs/>
          <w:sz w:val="24"/>
          <w:szCs w:val="24"/>
          <w:shd w:val="clear" w:color="auto" w:fill="F7F7F7"/>
        </w:rPr>
      </w:pPr>
      <w:r w:rsidRPr="007F1CEE">
        <w:rPr>
          <w:rFonts w:ascii="Arial" w:hAnsi="Arial" w:cs="Arial"/>
          <w:bCs/>
          <w:sz w:val="24"/>
          <w:szCs w:val="24"/>
          <w:shd w:val="clear" w:color="auto" w:fill="F7F7F7"/>
        </w:rPr>
        <w:t>De acordo com </w:t>
      </w:r>
      <w:proofErr w:type="spellStart"/>
      <w:r w:rsidRPr="007F1CEE">
        <w:rPr>
          <w:rStyle w:val="googielink"/>
          <w:rFonts w:ascii="Arial" w:hAnsi="Arial" w:cs="Arial"/>
          <w:bCs/>
          <w:sz w:val="24"/>
          <w:szCs w:val="24"/>
          <w:shd w:val="clear" w:color="auto" w:fill="F7F7F7"/>
        </w:rPr>
        <w:t>Manuskiatti</w:t>
      </w:r>
      <w:proofErr w:type="spellEnd"/>
      <w:r w:rsidRPr="007F1CEE">
        <w:rPr>
          <w:rFonts w:ascii="Arial" w:hAnsi="Arial" w:cs="Arial"/>
          <w:bCs/>
          <w:sz w:val="24"/>
          <w:szCs w:val="24"/>
          <w:shd w:val="clear" w:color="auto" w:fill="F7F7F7"/>
        </w:rPr>
        <w:t> </w:t>
      </w:r>
      <w:proofErr w:type="spellStart"/>
      <w:proofErr w:type="gramStart"/>
      <w:r w:rsidRPr="007F1CEE">
        <w:rPr>
          <w:rStyle w:val="googielink"/>
          <w:rFonts w:ascii="Arial" w:hAnsi="Arial" w:cs="Arial"/>
          <w:bCs/>
          <w:sz w:val="24"/>
          <w:szCs w:val="24"/>
          <w:shd w:val="clear" w:color="auto" w:fill="F7F7F7"/>
        </w:rPr>
        <w:t>et</w:t>
      </w:r>
      <w:proofErr w:type="spellEnd"/>
      <w:proofErr w:type="gramEnd"/>
      <w:r w:rsidRPr="007F1CEE">
        <w:rPr>
          <w:rFonts w:ascii="Arial" w:hAnsi="Arial" w:cs="Arial"/>
          <w:bCs/>
          <w:sz w:val="24"/>
          <w:szCs w:val="24"/>
          <w:shd w:val="clear" w:color="auto" w:fill="F7F7F7"/>
        </w:rPr>
        <w:t> </w:t>
      </w:r>
      <w:r w:rsidRPr="007F1CEE">
        <w:rPr>
          <w:rStyle w:val="googielink"/>
          <w:rFonts w:ascii="Arial" w:hAnsi="Arial" w:cs="Arial"/>
          <w:bCs/>
          <w:sz w:val="24"/>
          <w:szCs w:val="24"/>
          <w:shd w:val="clear" w:color="auto" w:fill="F7F7F7"/>
        </w:rPr>
        <w:t>al</w:t>
      </w:r>
      <w:r w:rsidRPr="007F1CEE">
        <w:rPr>
          <w:rFonts w:ascii="Arial" w:hAnsi="Arial" w:cs="Arial"/>
          <w:bCs/>
          <w:sz w:val="24"/>
          <w:szCs w:val="24"/>
          <w:shd w:val="clear" w:color="auto" w:fill="F7F7F7"/>
        </w:rPr>
        <w:t xml:space="preserve">. (2009), as fibras de colágeno contraem-se originando processos inflamatórios que induzem a proliferação de fibroblastos e a reconstrução do colágeno. Este processo </w:t>
      </w:r>
      <w:r w:rsidRPr="007F1CEE">
        <w:rPr>
          <w:rFonts w:ascii="Arial" w:hAnsi="Arial" w:cs="Arial"/>
          <w:bCs/>
          <w:sz w:val="24"/>
          <w:szCs w:val="24"/>
          <w:shd w:val="clear" w:color="auto" w:fill="F7F7F7"/>
        </w:rPr>
        <w:lastRenderedPageBreak/>
        <w:t>de reconstrução do colágeno é permanentemente induzido durante os tratamentos de radiofrequência. </w:t>
      </w:r>
      <w:proofErr w:type="gramStart"/>
      <w:r w:rsidRPr="007F1CEE">
        <w:rPr>
          <w:rFonts w:ascii="Arial" w:hAnsi="Arial" w:cs="Arial"/>
          <w:bCs/>
          <w:sz w:val="24"/>
          <w:szCs w:val="24"/>
          <w:shd w:val="clear" w:color="auto" w:fill="F7F7F7"/>
        </w:rPr>
        <w:br/>
      </w:r>
      <w:proofErr w:type="gramEnd"/>
    </w:p>
    <w:p w:rsidR="007F1CEE" w:rsidRDefault="007F1CEE" w:rsidP="00AF68EA">
      <w:pPr>
        <w:spacing w:line="360" w:lineRule="auto"/>
        <w:ind w:left="708" w:firstLine="708"/>
        <w:jc w:val="both"/>
        <w:rPr>
          <w:rFonts w:ascii="Arial" w:hAnsi="Arial" w:cs="Arial"/>
          <w:bCs/>
          <w:sz w:val="24"/>
          <w:szCs w:val="24"/>
          <w:shd w:val="clear" w:color="auto" w:fill="F7F7F7"/>
        </w:rPr>
      </w:pPr>
      <w:r w:rsidRPr="007F1CEE">
        <w:rPr>
          <w:rFonts w:ascii="Arial" w:hAnsi="Arial" w:cs="Arial"/>
          <w:bCs/>
          <w:sz w:val="24"/>
          <w:szCs w:val="24"/>
          <w:shd w:val="clear" w:color="auto" w:fill="F7F7F7"/>
        </w:rPr>
        <w:t>Verificou-se ainda um aumento significativo da libertação de glicerol e uma alteração na estrutura dos adipócitos, situação que aumenta o seu metabolismo e facilita a sua absorção e eliminação e, consequentemente, melhores resultados estéticos</w:t>
      </w:r>
      <w:proofErr w:type="gramStart"/>
      <w:r w:rsidRPr="007F1CEE">
        <w:rPr>
          <w:rFonts w:ascii="Arial" w:hAnsi="Arial" w:cs="Arial"/>
          <w:bCs/>
          <w:sz w:val="24"/>
          <w:szCs w:val="24"/>
          <w:shd w:val="clear" w:color="auto" w:fill="F7F7F7"/>
        </w:rPr>
        <w:br/>
      </w:r>
      <w:proofErr w:type="gramEnd"/>
    </w:p>
    <w:p w:rsidR="007F1CEE" w:rsidRDefault="007F1CEE" w:rsidP="00AF68EA">
      <w:pPr>
        <w:spacing w:line="360" w:lineRule="auto"/>
        <w:ind w:left="708" w:firstLine="708"/>
        <w:jc w:val="both"/>
        <w:rPr>
          <w:rFonts w:ascii="Arial" w:hAnsi="Arial" w:cs="Arial"/>
          <w:bCs/>
          <w:sz w:val="24"/>
          <w:szCs w:val="24"/>
          <w:shd w:val="clear" w:color="auto" w:fill="F7F7F7"/>
        </w:rPr>
      </w:pPr>
      <w:r w:rsidRPr="007F1CEE">
        <w:rPr>
          <w:rFonts w:ascii="Arial" w:hAnsi="Arial" w:cs="Arial"/>
          <w:bCs/>
          <w:sz w:val="24"/>
          <w:szCs w:val="24"/>
          <w:shd w:val="clear" w:color="auto" w:fill="F7F7F7"/>
        </w:rPr>
        <w:t xml:space="preserve">Maria </w:t>
      </w:r>
      <w:proofErr w:type="spellStart"/>
      <w:r w:rsidRPr="007F1CEE">
        <w:rPr>
          <w:rFonts w:ascii="Arial" w:hAnsi="Arial" w:cs="Arial"/>
          <w:bCs/>
          <w:sz w:val="24"/>
          <w:szCs w:val="24"/>
          <w:shd w:val="clear" w:color="auto" w:fill="F7F7F7"/>
        </w:rPr>
        <w:t>Cecilia</w:t>
      </w:r>
      <w:proofErr w:type="spellEnd"/>
      <w:r w:rsidRPr="007F1CEE">
        <w:rPr>
          <w:rFonts w:ascii="Arial" w:hAnsi="Arial" w:cs="Arial"/>
          <w:bCs/>
          <w:sz w:val="24"/>
          <w:szCs w:val="24"/>
          <w:shd w:val="clear" w:color="auto" w:fill="F7F7F7"/>
        </w:rPr>
        <w:t xml:space="preserve"> Ribeiro </w:t>
      </w:r>
      <w:proofErr w:type="spellStart"/>
      <w:r w:rsidRPr="007F1CEE">
        <w:rPr>
          <w:rStyle w:val="googielink"/>
          <w:rFonts w:ascii="Arial" w:hAnsi="Arial" w:cs="Arial"/>
          <w:bCs/>
          <w:sz w:val="24"/>
          <w:szCs w:val="24"/>
          <w:shd w:val="clear" w:color="auto" w:fill="F7F7F7"/>
        </w:rPr>
        <w:t>Bruning</w:t>
      </w:r>
      <w:proofErr w:type="spellEnd"/>
      <w:r w:rsidRPr="007F1CEE">
        <w:rPr>
          <w:rFonts w:ascii="Arial" w:hAnsi="Arial" w:cs="Arial"/>
          <w:bCs/>
          <w:sz w:val="24"/>
          <w:szCs w:val="24"/>
          <w:shd w:val="clear" w:color="auto" w:fill="F7F7F7"/>
        </w:rPr>
        <w:t>, Ana Luiza </w:t>
      </w:r>
      <w:proofErr w:type="spellStart"/>
      <w:r w:rsidRPr="007F1CEE">
        <w:rPr>
          <w:rStyle w:val="googielink"/>
          <w:rFonts w:ascii="Arial" w:hAnsi="Arial" w:cs="Arial"/>
          <w:bCs/>
          <w:sz w:val="24"/>
          <w:szCs w:val="24"/>
          <w:shd w:val="clear" w:color="auto" w:fill="F7F7F7"/>
        </w:rPr>
        <w:t>Peretti</w:t>
      </w:r>
      <w:proofErr w:type="spellEnd"/>
      <w:r w:rsidRPr="007F1CEE">
        <w:rPr>
          <w:rFonts w:ascii="Arial" w:hAnsi="Arial" w:cs="Arial"/>
          <w:bCs/>
          <w:sz w:val="24"/>
          <w:szCs w:val="24"/>
          <w:shd w:val="clear" w:color="auto" w:fill="F7F7F7"/>
        </w:rPr>
        <w:t>, </w:t>
      </w:r>
      <w:r w:rsidRPr="007F1CEE">
        <w:rPr>
          <w:rStyle w:val="googielink"/>
          <w:rFonts w:ascii="Arial" w:hAnsi="Arial" w:cs="Arial"/>
          <w:bCs/>
          <w:sz w:val="24"/>
          <w:szCs w:val="24"/>
          <w:shd w:val="clear" w:color="auto" w:fill="F7F7F7"/>
        </w:rPr>
        <w:t>Lucinéia</w:t>
      </w:r>
      <w:r w:rsidRPr="007F1CEE">
        <w:rPr>
          <w:rFonts w:ascii="Arial" w:hAnsi="Arial" w:cs="Arial"/>
          <w:bCs/>
          <w:sz w:val="24"/>
          <w:szCs w:val="24"/>
          <w:shd w:val="clear" w:color="auto" w:fill="F7F7F7"/>
        </w:rPr>
        <w:t> de Fátima </w:t>
      </w:r>
      <w:proofErr w:type="spellStart"/>
      <w:r w:rsidRPr="007F1CEE">
        <w:rPr>
          <w:rStyle w:val="googielink"/>
          <w:rFonts w:ascii="Arial" w:hAnsi="Arial" w:cs="Arial"/>
          <w:bCs/>
          <w:sz w:val="24"/>
          <w:szCs w:val="24"/>
          <w:shd w:val="clear" w:color="auto" w:fill="F7F7F7"/>
        </w:rPr>
        <w:t>Chasko</w:t>
      </w:r>
      <w:proofErr w:type="spellEnd"/>
      <w:r w:rsidRPr="007F1CEE">
        <w:rPr>
          <w:rFonts w:ascii="Arial" w:hAnsi="Arial" w:cs="Arial"/>
          <w:bCs/>
          <w:sz w:val="24"/>
          <w:szCs w:val="24"/>
          <w:shd w:val="clear" w:color="auto" w:fill="F7F7F7"/>
        </w:rPr>
        <w:t> Ribeiro, </w:t>
      </w:r>
      <w:proofErr w:type="spellStart"/>
      <w:r w:rsidRPr="007F1CEE">
        <w:rPr>
          <w:rStyle w:val="googielink"/>
          <w:rFonts w:ascii="Arial" w:hAnsi="Arial" w:cs="Arial"/>
          <w:bCs/>
          <w:sz w:val="24"/>
          <w:szCs w:val="24"/>
          <w:shd w:val="clear" w:color="auto" w:fill="F7F7F7"/>
        </w:rPr>
        <w:t>Gladson</w:t>
      </w:r>
      <w:proofErr w:type="spellEnd"/>
      <w:r w:rsidRPr="007F1CEE">
        <w:rPr>
          <w:rFonts w:ascii="Arial" w:hAnsi="Arial" w:cs="Arial"/>
          <w:bCs/>
          <w:sz w:val="24"/>
          <w:szCs w:val="24"/>
          <w:shd w:val="clear" w:color="auto" w:fill="F7F7F7"/>
        </w:rPr>
        <w:t> Ricardo Flor </w:t>
      </w:r>
      <w:proofErr w:type="spellStart"/>
      <w:r w:rsidRPr="007F1CEE">
        <w:rPr>
          <w:rStyle w:val="googielink"/>
          <w:rFonts w:ascii="Arial" w:hAnsi="Arial" w:cs="Arial"/>
          <w:bCs/>
          <w:sz w:val="24"/>
          <w:szCs w:val="24"/>
          <w:shd w:val="clear" w:color="auto" w:fill="F7F7F7"/>
        </w:rPr>
        <w:t>Bertolini</w:t>
      </w:r>
      <w:proofErr w:type="spellEnd"/>
      <w:r w:rsidRPr="007F1CEE">
        <w:rPr>
          <w:rFonts w:ascii="Arial" w:hAnsi="Arial" w:cs="Arial"/>
          <w:bCs/>
          <w:sz w:val="24"/>
          <w:szCs w:val="24"/>
          <w:shd w:val="clear" w:color="auto" w:fill="F7F7F7"/>
        </w:rPr>
        <w:t xml:space="preserve">, &amp; Adriana </w:t>
      </w:r>
      <w:proofErr w:type="spellStart"/>
      <w:r w:rsidRPr="007F1CEE">
        <w:rPr>
          <w:rFonts w:ascii="Arial" w:hAnsi="Arial" w:cs="Arial"/>
          <w:bCs/>
          <w:sz w:val="24"/>
          <w:szCs w:val="24"/>
          <w:shd w:val="clear" w:color="auto" w:fill="F7F7F7"/>
        </w:rPr>
        <w:t>Perti</w:t>
      </w:r>
      <w:r w:rsidRPr="007F1CEE">
        <w:rPr>
          <w:rStyle w:val="googielink"/>
          <w:rFonts w:ascii="Arial" w:hAnsi="Arial" w:cs="Arial"/>
          <w:bCs/>
          <w:sz w:val="24"/>
          <w:szCs w:val="24"/>
          <w:shd w:val="clear" w:color="auto" w:fill="F7F7F7"/>
        </w:rPr>
        <w:t>lleet</w:t>
      </w:r>
      <w:proofErr w:type="spellEnd"/>
      <w:r w:rsidRPr="007F1CEE">
        <w:rPr>
          <w:rStyle w:val="googielink"/>
          <w:rFonts w:ascii="Arial" w:hAnsi="Arial" w:cs="Arial"/>
          <w:bCs/>
          <w:sz w:val="24"/>
          <w:szCs w:val="24"/>
          <w:shd w:val="clear" w:color="auto" w:fill="F7F7F7"/>
        </w:rPr>
        <w:t>. Al</w:t>
      </w:r>
      <w:proofErr w:type="gramStart"/>
      <w:r w:rsidRPr="007F1CEE">
        <w:rPr>
          <w:rStyle w:val="googielink"/>
          <w:rFonts w:ascii="Arial" w:hAnsi="Arial" w:cs="Arial"/>
          <w:bCs/>
          <w:sz w:val="24"/>
          <w:szCs w:val="24"/>
          <w:shd w:val="clear" w:color="auto" w:fill="F7F7F7"/>
        </w:rPr>
        <w:t>,</w:t>
      </w:r>
      <w:r w:rsidRPr="007F1CEE">
        <w:rPr>
          <w:rFonts w:ascii="Arial" w:hAnsi="Arial" w:cs="Arial"/>
          <w:bCs/>
          <w:sz w:val="24"/>
          <w:szCs w:val="24"/>
          <w:shd w:val="clear" w:color="auto" w:fill="F7F7F7"/>
        </w:rPr>
        <w:t> v</w:t>
      </w:r>
      <w:r w:rsidRPr="007F1CEE">
        <w:rPr>
          <w:rStyle w:val="googielink"/>
          <w:rFonts w:ascii="Arial" w:hAnsi="Arial" w:cs="Arial"/>
          <w:bCs/>
          <w:sz w:val="24"/>
          <w:szCs w:val="24"/>
          <w:shd w:val="clear" w:color="auto" w:fill="F7F7F7"/>
        </w:rPr>
        <w:t>er</w:t>
      </w:r>
      <w:r w:rsidRPr="007F1CEE">
        <w:rPr>
          <w:rFonts w:ascii="Arial" w:hAnsi="Arial" w:cs="Arial"/>
          <w:bCs/>
          <w:sz w:val="24"/>
          <w:szCs w:val="24"/>
          <w:shd w:val="clear" w:color="auto" w:fill="F7F7F7"/>
        </w:rPr>
        <w:t>ificaram</w:t>
      </w:r>
      <w:proofErr w:type="gramEnd"/>
      <w:r w:rsidRPr="007F1CEE">
        <w:rPr>
          <w:rFonts w:ascii="Arial" w:hAnsi="Arial" w:cs="Arial"/>
          <w:bCs/>
          <w:sz w:val="24"/>
          <w:szCs w:val="24"/>
          <w:shd w:val="clear" w:color="auto" w:fill="F7F7F7"/>
        </w:rPr>
        <w:t xml:space="preserve"> que os efeitos da aplicação do laser de baixa frequência na região afetada são: redução da inflamação, diminuição das enzimas no sangue (creatina </w:t>
      </w:r>
      <w:proofErr w:type="spellStart"/>
      <w:r w:rsidRPr="007F1CEE">
        <w:rPr>
          <w:rFonts w:ascii="Arial" w:hAnsi="Arial" w:cs="Arial"/>
          <w:bCs/>
          <w:sz w:val="24"/>
          <w:szCs w:val="24"/>
          <w:shd w:val="clear" w:color="auto" w:fill="F7F7F7"/>
        </w:rPr>
        <w:t>quinase</w:t>
      </w:r>
      <w:proofErr w:type="spellEnd"/>
      <w:r w:rsidRPr="007F1CEE">
        <w:rPr>
          <w:rFonts w:ascii="Arial" w:hAnsi="Arial" w:cs="Arial"/>
          <w:bCs/>
          <w:sz w:val="24"/>
          <w:szCs w:val="24"/>
          <w:shd w:val="clear" w:color="auto" w:fill="F7F7F7"/>
        </w:rPr>
        <w:t xml:space="preserve">), aumento na atividade antioxidante e redução na fadiga muscular. Atua também na diminuição da dor, produção de colágeno, proliferação de fibroblastos, aumentando metabolismo celular e potencial regenerativo. Promove eliminação de substâncias ácidas ou de outras que atuam na fagocitose, que sensibilizam os receptores dolorosos, favorecendo a analgesia. Favorece além da </w:t>
      </w:r>
      <w:proofErr w:type="spellStart"/>
      <w:r w:rsidRPr="007F1CEE">
        <w:rPr>
          <w:rFonts w:ascii="Arial" w:hAnsi="Arial" w:cs="Arial"/>
          <w:bCs/>
          <w:sz w:val="24"/>
          <w:szCs w:val="24"/>
          <w:shd w:val="clear" w:color="auto" w:fill="F7F7F7"/>
        </w:rPr>
        <w:t>angiogênese</w:t>
      </w:r>
      <w:proofErr w:type="spellEnd"/>
      <w:r w:rsidRPr="007F1CEE">
        <w:rPr>
          <w:rFonts w:ascii="Arial" w:hAnsi="Arial" w:cs="Arial"/>
          <w:bCs/>
          <w:sz w:val="24"/>
          <w:szCs w:val="24"/>
          <w:shd w:val="clear" w:color="auto" w:fill="F7F7F7"/>
        </w:rPr>
        <w:t xml:space="preserve"> a formação de </w:t>
      </w:r>
      <w:proofErr w:type="spellStart"/>
      <w:r w:rsidRPr="007F1CEE">
        <w:rPr>
          <w:rFonts w:ascii="Arial" w:hAnsi="Arial" w:cs="Arial"/>
          <w:bCs/>
          <w:sz w:val="24"/>
          <w:szCs w:val="24"/>
          <w:shd w:val="clear" w:color="auto" w:fill="F7F7F7"/>
        </w:rPr>
        <w:t>miotúbulos</w:t>
      </w:r>
      <w:proofErr w:type="spellEnd"/>
      <w:r w:rsidRPr="007F1CEE">
        <w:rPr>
          <w:rFonts w:ascii="Arial" w:hAnsi="Arial" w:cs="Arial"/>
          <w:bCs/>
          <w:sz w:val="24"/>
          <w:szCs w:val="24"/>
          <w:shd w:val="clear" w:color="auto" w:fill="F7F7F7"/>
        </w:rPr>
        <w:t xml:space="preserve"> o que leva a regeneração muscular. A proliferação de fibroblastos coopera para o retorno da movimentação muscular.</w:t>
      </w:r>
      <w:proofErr w:type="gramStart"/>
      <w:r w:rsidRPr="007F1CEE">
        <w:rPr>
          <w:rFonts w:ascii="Arial" w:hAnsi="Arial" w:cs="Arial"/>
          <w:bCs/>
          <w:sz w:val="24"/>
          <w:szCs w:val="24"/>
          <w:shd w:val="clear" w:color="auto" w:fill="F7F7F7"/>
        </w:rPr>
        <w:br/>
      </w:r>
      <w:proofErr w:type="gramEnd"/>
    </w:p>
    <w:p w:rsidR="007F1CEE" w:rsidRDefault="007F1CEE" w:rsidP="00AF68EA">
      <w:pPr>
        <w:spacing w:line="360" w:lineRule="auto"/>
        <w:ind w:left="708" w:firstLine="708"/>
        <w:jc w:val="both"/>
        <w:rPr>
          <w:rFonts w:ascii="Arial" w:hAnsi="Arial" w:cs="Arial"/>
          <w:b/>
          <w:sz w:val="24"/>
          <w:szCs w:val="24"/>
        </w:rPr>
      </w:pPr>
      <w:r w:rsidRPr="007F1CEE">
        <w:rPr>
          <w:rFonts w:ascii="Arial" w:hAnsi="Arial" w:cs="Arial"/>
          <w:bCs/>
          <w:sz w:val="24"/>
          <w:szCs w:val="24"/>
          <w:shd w:val="clear" w:color="auto" w:fill="F7F7F7"/>
        </w:rPr>
        <w:t>Márcia Valéria Rizzo</w:t>
      </w:r>
      <w:r w:rsidRPr="007F1CEE">
        <w:rPr>
          <w:rStyle w:val="googielink"/>
          <w:rFonts w:ascii="Arial" w:hAnsi="Arial" w:cs="Arial"/>
          <w:bCs/>
          <w:sz w:val="24"/>
          <w:szCs w:val="24"/>
          <w:shd w:val="clear" w:color="auto" w:fill="F7F7F7"/>
        </w:rPr>
        <w:t> </w:t>
      </w:r>
      <w:proofErr w:type="spellStart"/>
      <w:r w:rsidRPr="007F1CEE">
        <w:rPr>
          <w:rStyle w:val="googielink"/>
          <w:rFonts w:ascii="Arial" w:hAnsi="Arial" w:cs="Arial"/>
          <w:bCs/>
          <w:sz w:val="24"/>
          <w:szCs w:val="24"/>
          <w:shd w:val="clear" w:color="auto" w:fill="F7F7F7"/>
        </w:rPr>
        <w:t>Scog</w:t>
      </w:r>
      <w:r w:rsidRPr="007F1CEE">
        <w:rPr>
          <w:rFonts w:ascii="Arial" w:hAnsi="Arial" w:cs="Arial"/>
          <w:bCs/>
          <w:sz w:val="24"/>
          <w:szCs w:val="24"/>
          <w:shd w:val="clear" w:color="auto" w:fill="F7F7F7"/>
        </w:rPr>
        <w:t>n</w:t>
      </w:r>
      <w:r w:rsidRPr="007F1CEE">
        <w:rPr>
          <w:rStyle w:val="googielink"/>
          <w:rFonts w:ascii="Arial" w:hAnsi="Arial" w:cs="Arial"/>
          <w:bCs/>
          <w:sz w:val="24"/>
          <w:szCs w:val="24"/>
          <w:shd w:val="clear" w:color="auto" w:fill="F7F7F7"/>
        </w:rPr>
        <w:t>amillo-Szabó</w:t>
      </w:r>
      <w:proofErr w:type="spellEnd"/>
      <w:r w:rsidRPr="007F1CEE">
        <w:rPr>
          <w:rStyle w:val="googielink"/>
          <w:rFonts w:ascii="Arial" w:hAnsi="Arial" w:cs="Arial"/>
          <w:bCs/>
          <w:sz w:val="24"/>
          <w:szCs w:val="24"/>
          <w:shd w:val="clear" w:color="auto" w:fill="F7F7F7"/>
        </w:rPr>
        <w:t xml:space="preserve"> &amp; </w:t>
      </w:r>
      <w:proofErr w:type="spellStart"/>
      <w:r w:rsidRPr="007F1CEE">
        <w:rPr>
          <w:rStyle w:val="googielink"/>
          <w:rFonts w:ascii="Arial" w:hAnsi="Arial" w:cs="Arial"/>
          <w:bCs/>
          <w:sz w:val="24"/>
          <w:szCs w:val="24"/>
          <w:shd w:val="clear" w:color="auto" w:fill="F7F7F7"/>
        </w:rPr>
        <w:t>G</w:t>
      </w:r>
      <w:r w:rsidRPr="007F1CEE">
        <w:rPr>
          <w:rFonts w:ascii="Arial" w:hAnsi="Arial" w:cs="Arial"/>
          <w:bCs/>
          <w:sz w:val="24"/>
          <w:szCs w:val="24"/>
          <w:shd w:val="clear" w:color="auto" w:fill="F7F7F7"/>
        </w:rPr>
        <w:t>ervásio</w:t>
      </w:r>
      <w:proofErr w:type="spellEnd"/>
      <w:r w:rsidRPr="007F1CEE">
        <w:rPr>
          <w:rFonts w:ascii="Arial" w:hAnsi="Arial" w:cs="Arial"/>
          <w:bCs/>
          <w:sz w:val="24"/>
          <w:szCs w:val="24"/>
          <w:shd w:val="clear" w:color="auto" w:fill="F7F7F7"/>
        </w:rPr>
        <w:t xml:space="preserve"> Henrique Bechara et. </w:t>
      </w:r>
      <w:proofErr w:type="gramStart"/>
      <w:r w:rsidRPr="007F1CEE">
        <w:rPr>
          <w:rFonts w:ascii="Arial" w:hAnsi="Arial" w:cs="Arial"/>
          <w:bCs/>
          <w:sz w:val="24"/>
          <w:szCs w:val="24"/>
          <w:shd w:val="clear" w:color="auto" w:fill="F7F7F7"/>
        </w:rPr>
        <w:t>Al</w:t>
      </w:r>
      <w:proofErr w:type="gramEnd"/>
      <w:r w:rsidRPr="007F1CEE">
        <w:rPr>
          <w:rFonts w:ascii="Arial" w:hAnsi="Arial" w:cs="Arial"/>
          <w:bCs/>
          <w:sz w:val="24"/>
          <w:szCs w:val="24"/>
          <w:shd w:val="clear" w:color="auto" w:fill="F7F7F7"/>
        </w:rPr>
        <w:t xml:space="preserve"> rel</w:t>
      </w:r>
      <w:r w:rsidRPr="007F1CEE">
        <w:rPr>
          <w:rStyle w:val="googielink"/>
          <w:rFonts w:ascii="Arial" w:hAnsi="Arial" w:cs="Arial"/>
          <w:bCs/>
          <w:sz w:val="24"/>
          <w:szCs w:val="24"/>
          <w:shd w:val="clear" w:color="auto" w:fill="F7F7F7"/>
        </w:rPr>
        <w:t>at</w:t>
      </w:r>
      <w:r w:rsidRPr="007F1CEE">
        <w:rPr>
          <w:rFonts w:ascii="Arial" w:hAnsi="Arial" w:cs="Arial"/>
          <w:bCs/>
          <w:sz w:val="24"/>
          <w:szCs w:val="24"/>
          <w:shd w:val="clear" w:color="auto" w:fill="F7F7F7"/>
        </w:rPr>
        <w:t>ou</w:t>
      </w:r>
      <w:r w:rsidRPr="007F1CEE">
        <w:rPr>
          <w:rStyle w:val="googielink"/>
          <w:rFonts w:ascii="Arial" w:hAnsi="Arial" w:cs="Arial"/>
          <w:bCs/>
          <w:sz w:val="24"/>
          <w:szCs w:val="24"/>
          <w:shd w:val="clear" w:color="auto" w:fill="F7F7F7"/>
        </w:rPr>
        <w:t> q</w:t>
      </w:r>
      <w:r w:rsidRPr="007F1CEE">
        <w:rPr>
          <w:rFonts w:ascii="Arial" w:hAnsi="Arial" w:cs="Arial"/>
          <w:bCs/>
          <w:sz w:val="24"/>
          <w:szCs w:val="24"/>
          <w:shd w:val="clear" w:color="auto" w:fill="F7F7F7"/>
        </w:rPr>
        <w:t xml:space="preserve">ue a </w:t>
      </w:r>
      <w:proofErr w:type="spellStart"/>
      <w:r w:rsidRPr="007F1CEE">
        <w:rPr>
          <w:rFonts w:ascii="Arial" w:hAnsi="Arial" w:cs="Arial"/>
          <w:bCs/>
          <w:sz w:val="24"/>
          <w:szCs w:val="24"/>
          <w:shd w:val="clear" w:color="auto" w:fill="F7F7F7"/>
        </w:rPr>
        <w:t>aculputura</w:t>
      </w:r>
      <w:proofErr w:type="spellEnd"/>
      <w:r w:rsidRPr="007F1CEE">
        <w:rPr>
          <w:rStyle w:val="googielink"/>
          <w:rFonts w:ascii="Arial" w:hAnsi="Arial" w:cs="Arial"/>
          <w:bCs/>
          <w:sz w:val="24"/>
          <w:szCs w:val="24"/>
          <w:shd w:val="clear" w:color="auto" w:fill="F7F7F7"/>
        </w:rPr>
        <w:t> estimula </w:t>
      </w:r>
      <w:r w:rsidRPr="007F1CEE">
        <w:rPr>
          <w:rFonts w:ascii="Arial" w:hAnsi="Arial" w:cs="Arial"/>
          <w:bCs/>
          <w:sz w:val="24"/>
          <w:szCs w:val="24"/>
          <w:shd w:val="clear" w:color="auto" w:fill="F7F7F7"/>
        </w:rPr>
        <w:t xml:space="preserve">os neurônios sensitivos periféricos, além de transmitirem sinais aferentes, respondem à estimulação elétrica ou estimulação química com um reflexo </w:t>
      </w:r>
      <w:proofErr w:type="spellStart"/>
      <w:r w:rsidRPr="007F1CEE">
        <w:rPr>
          <w:rFonts w:ascii="Arial" w:hAnsi="Arial" w:cs="Arial"/>
          <w:bCs/>
          <w:sz w:val="24"/>
          <w:szCs w:val="24"/>
          <w:shd w:val="clear" w:color="auto" w:fill="F7F7F7"/>
        </w:rPr>
        <w:t>axônico</w:t>
      </w:r>
      <w:proofErr w:type="spellEnd"/>
      <w:r w:rsidRPr="007F1CEE">
        <w:rPr>
          <w:rFonts w:ascii="Arial" w:hAnsi="Arial" w:cs="Arial"/>
          <w:bCs/>
          <w:sz w:val="24"/>
          <w:szCs w:val="24"/>
          <w:shd w:val="clear" w:color="auto" w:fill="F7F7F7"/>
        </w:rPr>
        <w:t xml:space="preserve"> local desencadeando a liberação de potentes peptídeos vasoativos na área inervada. </w:t>
      </w:r>
      <w:r w:rsidR="003B071D" w:rsidRPr="007F1CEE">
        <w:rPr>
          <w:rFonts w:ascii="Arial" w:hAnsi="Arial" w:cs="Arial"/>
          <w:bCs/>
          <w:sz w:val="24"/>
          <w:szCs w:val="24"/>
          <w:shd w:val="clear" w:color="auto" w:fill="F7F7F7"/>
        </w:rPr>
        <w:t>Essa liberação de peptídeos, que tem sido predominantemente estudada na pele, vias aéreas e articulações de diferentes espécies animais e do ser humano, podem causar</w:t>
      </w:r>
      <w:r w:rsidRPr="007F1CEE">
        <w:rPr>
          <w:rFonts w:ascii="Arial" w:hAnsi="Arial" w:cs="Arial"/>
          <w:bCs/>
          <w:sz w:val="24"/>
          <w:szCs w:val="24"/>
          <w:shd w:val="clear" w:color="auto" w:fill="F7F7F7"/>
        </w:rPr>
        <w:t xml:space="preserve"> vasodilatação local e edema, inflamação neurogênica. A inflamação neurogênica é causada pela excitação de fibras aferentes primárias do tipo C e liberação de mediadores em suas terminações periféricas, </w:t>
      </w:r>
      <w:r w:rsidRPr="007F1CEE">
        <w:rPr>
          <w:rFonts w:ascii="Arial" w:hAnsi="Arial" w:cs="Arial"/>
          <w:bCs/>
          <w:sz w:val="24"/>
          <w:szCs w:val="24"/>
          <w:shd w:val="clear" w:color="auto" w:fill="F7F7F7"/>
        </w:rPr>
        <w:lastRenderedPageBreak/>
        <w:t>levando à contração de musculatura lisa, aumento na permeabilidade vas</w:t>
      </w:r>
      <w:r>
        <w:rPr>
          <w:rFonts w:ascii="Arial" w:hAnsi="Arial" w:cs="Arial"/>
          <w:bCs/>
          <w:sz w:val="24"/>
          <w:szCs w:val="24"/>
          <w:shd w:val="clear" w:color="auto" w:fill="F7F7F7"/>
        </w:rPr>
        <w:t>cular.</w:t>
      </w:r>
      <w:proofErr w:type="gramStart"/>
      <w:r w:rsidRPr="007F1CEE">
        <w:rPr>
          <w:rFonts w:ascii="Arial" w:hAnsi="Arial" w:cs="Arial"/>
          <w:bCs/>
          <w:sz w:val="24"/>
          <w:szCs w:val="24"/>
          <w:shd w:val="clear" w:color="auto" w:fill="F7F7F7"/>
        </w:rPr>
        <w:br/>
      </w:r>
      <w:proofErr w:type="gramEnd"/>
    </w:p>
    <w:p w:rsidR="007F1CEE" w:rsidRDefault="007F1CEE" w:rsidP="00AF68EA">
      <w:pPr>
        <w:spacing w:line="360" w:lineRule="auto"/>
        <w:ind w:left="708" w:firstLine="708"/>
        <w:jc w:val="both"/>
        <w:rPr>
          <w:rFonts w:ascii="Arial" w:hAnsi="Arial" w:cs="Arial"/>
          <w:b/>
          <w:sz w:val="24"/>
          <w:szCs w:val="24"/>
        </w:rPr>
      </w:pPr>
    </w:p>
    <w:p w:rsidR="007F1CEE" w:rsidRDefault="007F1CEE" w:rsidP="00AF68EA">
      <w:pPr>
        <w:spacing w:line="360" w:lineRule="auto"/>
        <w:jc w:val="both"/>
        <w:rPr>
          <w:rFonts w:ascii="Arial" w:hAnsi="Arial" w:cs="Arial"/>
          <w:b/>
          <w:sz w:val="24"/>
          <w:szCs w:val="24"/>
        </w:rPr>
      </w:pPr>
    </w:p>
    <w:p w:rsidR="003B071D" w:rsidRDefault="003B071D" w:rsidP="00AF68EA">
      <w:pPr>
        <w:spacing w:line="360" w:lineRule="auto"/>
        <w:jc w:val="both"/>
        <w:rPr>
          <w:rFonts w:ascii="Arial" w:hAnsi="Arial" w:cs="Arial"/>
          <w:b/>
          <w:sz w:val="24"/>
          <w:szCs w:val="24"/>
        </w:rPr>
      </w:pPr>
    </w:p>
    <w:p w:rsidR="007F1CEE" w:rsidRDefault="007F1CEE" w:rsidP="00AF68EA">
      <w:pPr>
        <w:spacing w:line="360" w:lineRule="auto"/>
        <w:ind w:left="708" w:firstLine="708"/>
        <w:jc w:val="both"/>
        <w:rPr>
          <w:rFonts w:ascii="Arial" w:hAnsi="Arial" w:cs="Arial"/>
          <w:b/>
          <w:sz w:val="24"/>
          <w:szCs w:val="24"/>
        </w:rPr>
      </w:pPr>
    </w:p>
    <w:p w:rsidR="006A6D61" w:rsidRPr="008306D4" w:rsidRDefault="006A6D61" w:rsidP="00AF68EA">
      <w:pPr>
        <w:pStyle w:val="PargrafodaLista"/>
        <w:numPr>
          <w:ilvl w:val="0"/>
          <w:numId w:val="4"/>
        </w:numPr>
        <w:spacing w:line="360" w:lineRule="auto"/>
        <w:jc w:val="center"/>
        <w:rPr>
          <w:rFonts w:ascii="Arial" w:hAnsi="Arial" w:cs="Arial"/>
          <w:sz w:val="24"/>
          <w:szCs w:val="24"/>
        </w:rPr>
      </w:pPr>
      <w:r w:rsidRPr="008306D4">
        <w:rPr>
          <w:rFonts w:ascii="Arial" w:hAnsi="Arial" w:cs="Arial"/>
          <w:b/>
          <w:sz w:val="24"/>
          <w:szCs w:val="24"/>
        </w:rPr>
        <w:t>CONCLUSÃO</w:t>
      </w:r>
    </w:p>
    <w:p w:rsidR="006A6D61" w:rsidRPr="007F1CEE" w:rsidRDefault="006A6D61" w:rsidP="00AF68EA">
      <w:pPr>
        <w:spacing w:line="360" w:lineRule="auto"/>
        <w:ind w:left="708" w:firstLine="708"/>
        <w:jc w:val="both"/>
        <w:rPr>
          <w:rFonts w:ascii="Arial" w:hAnsi="Arial" w:cs="Arial"/>
          <w:sz w:val="24"/>
          <w:szCs w:val="24"/>
        </w:rPr>
      </w:pPr>
      <w:r w:rsidRPr="007F1CEE">
        <w:rPr>
          <w:rFonts w:ascii="Arial" w:hAnsi="Arial" w:cs="Arial"/>
          <w:sz w:val="24"/>
          <w:szCs w:val="24"/>
        </w:rPr>
        <w:t xml:space="preserve">Mesmo depois de amplas pesquisas, não encontramos artigos ou estudos que </w:t>
      </w:r>
      <w:r w:rsidR="007F1CEE" w:rsidRPr="007F1CEE">
        <w:rPr>
          <w:rFonts w:ascii="Arial" w:hAnsi="Arial" w:cs="Arial"/>
          <w:sz w:val="24"/>
          <w:szCs w:val="24"/>
        </w:rPr>
        <w:t>correlacionem</w:t>
      </w:r>
      <w:r w:rsidRPr="007F1CEE">
        <w:rPr>
          <w:rFonts w:ascii="Arial" w:hAnsi="Arial" w:cs="Arial"/>
          <w:sz w:val="24"/>
          <w:szCs w:val="24"/>
        </w:rPr>
        <w:t xml:space="preserve"> o uso destes protocolos relatados acima como reversivos da toxina botulínica.</w:t>
      </w:r>
    </w:p>
    <w:p w:rsidR="006A6D61" w:rsidRDefault="006A6D61" w:rsidP="00AF68EA">
      <w:pPr>
        <w:spacing w:line="360" w:lineRule="auto"/>
        <w:ind w:left="708" w:firstLine="708"/>
        <w:jc w:val="both"/>
        <w:rPr>
          <w:rFonts w:ascii="Arial" w:hAnsi="Arial" w:cs="Arial"/>
          <w:sz w:val="24"/>
          <w:szCs w:val="24"/>
        </w:rPr>
      </w:pPr>
      <w:r w:rsidRPr="007F1CEE">
        <w:rPr>
          <w:rFonts w:ascii="Arial" w:hAnsi="Arial" w:cs="Arial"/>
          <w:sz w:val="24"/>
          <w:szCs w:val="24"/>
        </w:rPr>
        <w:t xml:space="preserve">Entretanto, pelos mecanismos de ação destes, vimos que </w:t>
      </w:r>
      <w:r w:rsidR="00642704" w:rsidRPr="007F1CEE">
        <w:rPr>
          <w:rFonts w:ascii="Arial" w:hAnsi="Arial" w:cs="Arial"/>
          <w:sz w:val="24"/>
          <w:szCs w:val="24"/>
        </w:rPr>
        <w:t xml:space="preserve">o </w:t>
      </w:r>
      <w:r w:rsidR="00642704">
        <w:rPr>
          <w:rFonts w:ascii="Arial" w:hAnsi="Arial" w:cs="Arial"/>
          <w:sz w:val="24"/>
          <w:szCs w:val="24"/>
        </w:rPr>
        <w:t>uso destes protoco</w:t>
      </w:r>
      <w:r w:rsidR="00642704" w:rsidRPr="007F1CEE">
        <w:rPr>
          <w:rFonts w:ascii="Arial" w:hAnsi="Arial" w:cs="Arial"/>
          <w:sz w:val="24"/>
          <w:szCs w:val="24"/>
        </w:rPr>
        <w:t>los acelera</w:t>
      </w:r>
      <w:r w:rsidRPr="007F1CEE">
        <w:rPr>
          <w:rFonts w:ascii="Arial" w:hAnsi="Arial" w:cs="Arial"/>
          <w:sz w:val="24"/>
          <w:szCs w:val="24"/>
        </w:rPr>
        <w:t xml:space="preserve"> a recuperaç</w:t>
      </w:r>
      <w:r w:rsidR="00642704">
        <w:rPr>
          <w:rFonts w:ascii="Arial" w:hAnsi="Arial" w:cs="Arial"/>
          <w:sz w:val="24"/>
          <w:szCs w:val="24"/>
        </w:rPr>
        <w:t xml:space="preserve">ão </w:t>
      </w:r>
      <w:r w:rsidR="007F1CEE">
        <w:rPr>
          <w:rFonts w:ascii="Arial" w:hAnsi="Arial" w:cs="Arial"/>
          <w:sz w:val="24"/>
          <w:szCs w:val="24"/>
        </w:rPr>
        <w:t>muscular</w:t>
      </w:r>
      <w:r w:rsidR="00642704">
        <w:rPr>
          <w:rFonts w:ascii="Arial" w:hAnsi="Arial" w:cs="Arial"/>
          <w:sz w:val="24"/>
          <w:szCs w:val="24"/>
        </w:rPr>
        <w:t xml:space="preserve">, estimulando também, o brotamento de </w:t>
      </w:r>
      <w:proofErr w:type="spellStart"/>
      <w:r w:rsidR="00642704">
        <w:rPr>
          <w:rFonts w:ascii="Arial" w:hAnsi="Arial" w:cs="Arial"/>
          <w:sz w:val="24"/>
          <w:szCs w:val="24"/>
        </w:rPr>
        <w:t>anoxais</w:t>
      </w:r>
      <w:proofErr w:type="spellEnd"/>
      <w:r w:rsidR="00642704">
        <w:rPr>
          <w:rFonts w:ascii="Arial" w:hAnsi="Arial" w:cs="Arial"/>
          <w:sz w:val="24"/>
          <w:szCs w:val="24"/>
        </w:rPr>
        <w:t xml:space="preserve"> laterais,</w:t>
      </w:r>
      <w:proofErr w:type="gramStart"/>
      <w:r w:rsidRPr="007F1CEE">
        <w:rPr>
          <w:rFonts w:ascii="Arial" w:hAnsi="Arial" w:cs="Arial"/>
          <w:sz w:val="24"/>
          <w:szCs w:val="24"/>
        </w:rPr>
        <w:t xml:space="preserve">  </w:t>
      </w:r>
      <w:proofErr w:type="gramEnd"/>
      <w:r w:rsidRPr="007F1CEE">
        <w:rPr>
          <w:rFonts w:ascii="Arial" w:hAnsi="Arial" w:cs="Arial"/>
          <w:sz w:val="24"/>
          <w:szCs w:val="24"/>
        </w:rPr>
        <w:t xml:space="preserve">logo, </w:t>
      </w:r>
      <w:r w:rsidR="00642704">
        <w:rPr>
          <w:rFonts w:ascii="Arial" w:hAnsi="Arial" w:cs="Arial"/>
          <w:sz w:val="24"/>
          <w:szCs w:val="24"/>
        </w:rPr>
        <w:t xml:space="preserve">reduzindo </w:t>
      </w:r>
      <w:r w:rsidRPr="007F1CEE">
        <w:rPr>
          <w:rFonts w:ascii="Arial" w:hAnsi="Arial" w:cs="Arial"/>
          <w:sz w:val="24"/>
          <w:szCs w:val="24"/>
        </w:rPr>
        <w:t>os efeitos da</w:t>
      </w:r>
      <w:r w:rsidR="00642704">
        <w:rPr>
          <w:rFonts w:ascii="Arial" w:hAnsi="Arial" w:cs="Arial"/>
          <w:sz w:val="24"/>
          <w:szCs w:val="24"/>
        </w:rPr>
        <w:t xml:space="preserve"> toxina botulínica sobre o múscu</w:t>
      </w:r>
      <w:r w:rsidRPr="007F1CEE">
        <w:rPr>
          <w:rFonts w:ascii="Arial" w:hAnsi="Arial" w:cs="Arial"/>
          <w:sz w:val="24"/>
          <w:szCs w:val="24"/>
        </w:rPr>
        <w:t>lo aplicado.</w:t>
      </w:r>
      <w:r w:rsidR="00642704">
        <w:rPr>
          <w:rFonts w:ascii="Arial" w:hAnsi="Arial" w:cs="Arial"/>
          <w:sz w:val="24"/>
          <w:szCs w:val="24"/>
        </w:rPr>
        <w:t xml:space="preserve"> </w:t>
      </w:r>
    </w:p>
    <w:p w:rsidR="00642704" w:rsidRDefault="00642704" w:rsidP="00AF68EA">
      <w:pPr>
        <w:spacing w:line="360" w:lineRule="auto"/>
        <w:ind w:left="708" w:firstLine="708"/>
        <w:jc w:val="both"/>
        <w:rPr>
          <w:rFonts w:ascii="Arial" w:hAnsi="Arial" w:cs="Arial"/>
          <w:sz w:val="24"/>
          <w:szCs w:val="24"/>
        </w:rPr>
      </w:pPr>
      <w:r>
        <w:rPr>
          <w:rFonts w:ascii="Arial" w:hAnsi="Arial" w:cs="Arial"/>
          <w:sz w:val="24"/>
          <w:szCs w:val="24"/>
        </w:rPr>
        <w:t xml:space="preserve"> Apesar de amplos estudos, não encontramos relatos de substancias que realmente anulem </w:t>
      </w:r>
      <w:proofErr w:type="gramStart"/>
      <w:r>
        <w:rPr>
          <w:rFonts w:ascii="Arial" w:hAnsi="Arial" w:cs="Arial"/>
          <w:sz w:val="24"/>
          <w:szCs w:val="24"/>
        </w:rPr>
        <w:t>o efeitos</w:t>
      </w:r>
      <w:proofErr w:type="gramEnd"/>
      <w:r>
        <w:rPr>
          <w:rFonts w:ascii="Arial" w:hAnsi="Arial" w:cs="Arial"/>
          <w:sz w:val="24"/>
          <w:szCs w:val="24"/>
        </w:rPr>
        <w:t xml:space="preserve"> da toxina botulínica no musculo afetado. </w:t>
      </w:r>
    </w:p>
    <w:p w:rsidR="00642704" w:rsidRDefault="00642704" w:rsidP="00AF68EA">
      <w:pPr>
        <w:spacing w:line="360" w:lineRule="auto"/>
        <w:ind w:left="708" w:firstLine="708"/>
        <w:jc w:val="both"/>
        <w:rPr>
          <w:rFonts w:ascii="Arial" w:hAnsi="Arial" w:cs="Arial"/>
          <w:sz w:val="24"/>
          <w:szCs w:val="24"/>
        </w:rPr>
      </w:pPr>
      <w:r>
        <w:rPr>
          <w:rFonts w:ascii="Arial" w:hAnsi="Arial" w:cs="Arial"/>
          <w:sz w:val="24"/>
          <w:szCs w:val="24"/>
        </w:rPr>
        <w:t>Neste caso, há necessidade de maiores estudos sobre o assunto discutido nesse trabalho.</w:t>
      </w:r>
    </w:p>
    <w:p w:rsidR="00642704" w:rsidRDefault="00642704" w:rsidP="00AF68EA">
      <w:pPr>
        <w:spacing w:line="360" w:lineRule="auto"/>
        <w:ind w:left="708" w:firstLine="708"/>
        <w:jc w:val="both"/>
        <w:rPr>
          <w:rFonts w:ascii="Arial" w:hAnsi="Arial" w:cs="Arial"/>
          <w:sz w:val="24"/>
          <w:szCs w:val="24"/>
        </w:rPr>
      </w:pPr>
    </w:p>
    <w:p w:rsidR="00642704" w:rsidRPr="007F1CEE" w:rsidRDefault="00642704" w:rsidP="00AF68EA">
      <w:pPr>
        <w:spacing w:line="360" w:lineRule="auto"/>
        <w:ind w:left="708" w:firstLine="708"/>
        <w:jc w:val="both"/>
        <w:rPr>
          <w:rFonts w:ascii="Arial" w:hAnsi="Arial" w:cs="Arial"/>
          <w:sz w:val="24"/>
          <w:szCs w:val="24"/>
        </w:rPr>
      </w:pPr>
    </w:p>
    <w:p w:rsidR="006A6D61" w:rsidRDefault="006A6D61" w:rsidP="00AF68EA">
      <w:pPr>
        <w:spacing w:line="360" w:lineRule="auto"/>
        <w:jc w:val="both"/>
        <w:rPr>
          <w:rFonts w:ascii="Arial" w:hAnsi="Arial" w:cs="Arial"/>
          <w:sz w:val="24"/>
          <w:szCs w:val="24"/>
        </w:rPr>
      </w:pPr>
    </w:p>
    <w:p w:rsidR="006A6D61" w:rsidRDefault="006A6D61" w:rsidP="00AF68EA">
      <w:pPr>
        <w:spacing w:line="360" w:lineRule="auto"/>
        <w:jc w:val="both"/>
        <w:rPr>
          <w:rFonts w:ascii="Arial" w:hAnsi="Arial" w:cs="Arial"/>
          <w:sz w:val="24"/>
          <w:szCs w:val="24"/>
        </w:rPr>
      </w:pPr>
    </w:p>
    <w:p w:rsidR="006A6D61" w:rsidRDefault="006A6D61" w:rsidP="00AF68EA">
      <w:pPr>
        <w:spacing w:line="360" w:lineRule="auto"/>
        <w:jc w:val="both"/>
        <w:rPr>
          <w:rFonts w:ascii="Arial" w:hAnsi="Arial" w:cs="Arial"/>
          <w:sz w:val="24"/>
          <w:szCs w:val="24"/>
        </w:rPr>
      </w:pPr>
    </w:p>
    <w:p w:rsidR="006A6D61" w:rsidRDefault="006A6D61" w:rsidP="00AF68EA">
      <w:pPr>
        <w:spacing w:line="360" w:lineRule="auto"/>
        <w:jc w:val="both"/>
        <w:rPr>
          <w:rFonts w:ascii="Arial" w:hAnsi="Arial" w:cs="Arial"/>
          <w:sz w:val="24"/>
          <w:szCs w:val="24"/>
        </w:rPr>
      </w:pPr>
    </w:p>
    <w:p w:rsidR="006A6D61" w:rsidRDefault="006A6D61" w:rsidP="00AF68EA">
      <w:pPr>
        <w:spacing w:line="360" w:lineRule="auto"/>
        <w:jc w:val="both"/>
        <w:rPr>
          <w:rFonts w:ascii="Arial" w:hAnsi="Arial" w:cs="Arial"/>
          <w:sz w:val="24"/>
          <w:szCs w:val="24"/>
        </w:rPr>
      </w:pPr>
    </w:p>
    <w:p w:rsidR="006A6D61" w:rsidRDefault="006A6D61" w:rsidP="00AF68EA">
      <w:pPr>
        <w:spacing w:line="360" w:lineRule="auto"/>
        <w:jc w:val="both"/>
        <w:rPr>
          <w:rFonts w:ascii="Arial" w:hAnsi="Arial" w:cs="Arial"/>
          <w:sz w:val="24"/>
          <w:szCs w:val="24"/>
        </w:rPr>
      </w:pPr>
    </w:p>
    <w:p w:rsidR="006A6D61" w:rsidRDefault="006A6D61" w:rsidP="00AF68EA">
      <w:pPr>
        <w:spacing w:line="360" w:lineRule="auto"/>
        <w:jc w:val="both"/>
        <w:rPr>
          <w:rFonts w:ascii="Arial" w:hAnsi="Arial" w:cs="Arial"/>
          <w:sz w:val="24"/>
          <w:szCs w:val="24"/>
        </w:rPr>
      </w:pPr>
    </w:p>
    <w:p w:rsidR="006A6D61" w:rsidRDefault="006A6D61" w:rsidP="00AF68EA">
      <w:pPr>
        <w:spacing w:line="360" w:lineRule="auto"/>
        <w:jc w:val="both"/>
        <w:rPr>
          <w:rFonts w:ascii="Arial" w:hAnsi="Arial" w:cs="Arial"/>
          <w:sz w:val="24"/>
          <w:szCs w:val="24"/>
        </w:rPr>
      </w:pPr>
    </w:p>
    <w:p w:rsidR="006A6D61" w:rsidRDefault="006A6D61" w:rsidP="00AF68EA">
      <w:pPr>
        <w:spacing w:line="360" w:lineRule="auto"/>
        <w:jc w:val="both"/>
        <w:rPr>
          <w:rFonts w:ascii="Arial" w:hAnsi="Arial" w:cs="Arial"/>
          <w:sz w:val="24"/>
          <w:szCs w:val="24"/>
        </w:rPr>
      </w:pPr>
    </w:p>
    <w:p w:rsidR="006A6D61" w:rsidRDefault="006A6D61" w:rsidP="00AF68EA">
      <w:pPr>
        <w:spacing w:line="360" w:lineRule="auto"/>
        <w:jc w:val="both"/>
        <w:rPr>
          <w:rFonts w:ascii="Arial" w:hAnsi="Arial" w:cs="Arial"/>
          <w:sz w:val="24"/>
          <w:szCs w:val="24"/>
        </w:rPr>
      </w:pPr>
    </w:p>
    <w:p w:rsidR="009E2E95" w:rsidRDefault="009E2E95" w:rsidP="00AF68EA">
      <w:pPr>
        <w:spacing w:line="360" w:lineRule="auto"/>
        <w:jc w:val="both"/>
        <w:rPr>
          <w:rFonts w:ascii="Arial" w:hAnsi="Arial" w:cs="Arial"/>
          <w:b/>
          <w:sz w:val="24"/>
          <w:szCs w:val="24"/>
        </w:rPr>
      </w:pPr>
    </w:p>
    <w:p w:rsidR="009F0633" w:rsidRPr="000E03D4" w:rsidRDefault="009F0633" w:rsidP="00AF68EA">
      <w:pPr>
        <w:spacing w:line="360" w:lineRule="auto"/>
        <w:ind w:left="567" w:firstLine="851"/>
        <w:jc w:val="both"/>
        <w:rPr>
          <w:rFonts w:ascii="Arial" w:hAnsi="Arial" w:cs="Arial"/>
          <w:b/>
          <w:sz w:val="24"/>
          <w:szCs w:val="24"/>
        </w:rPr>
      </w:pPr>
    </w:p>
    <w:p w:rsidR="00942DB5" w:rsidRPr="000E03D4" w:rsidRDefault="008306D4" w:rsidP="00AF68EA">
      <w:pPr>
        <w:spacing w:line="360" w:lineRule="auto"/>
        <w:jc w:val="center"/>
        <w:rPr>
          <w:rFonts w:ascii="Arial" w:hAnsi="Arial" w:cs="Arial"/>
          <w:sz w:val="24"/>
          <w:szCs w:val="24"/>
        </w:rPr>
      </w:pPr>
      <w:r w:rsidRPr="000E03D4">
        <w:rPr>
          <w:rFonts w:ascii="Arial" w:hAnsi="Arial" w:cs="Arial"/>
          <w:b/>
          <w:sz w:val="24"/>
          <w:szCs w:val="24"/>
        </w:rPr>
        <w:t xml:space="preserve">8. </w:t>
      </w:r>
      <w:r w:rsidR="00942DB5" w:rsidRPr="000E03D4">
        <w:rPr>
          <w:rFonts w:ascii="Arial" w:hAnsi="Arial" w:cs="Arial"/>
          <w:b/>
          <w:sz w:val="24"/>
          <w:szCs w:val="24"/>
        </w:rPr>
        <w:t>REFERÊNCIAS</w:t>
      </w:r>
      <w:r w:rsidR="00942DB5" w:rsidRPr="000E03D4">
        <w:rPr>
          <w:rFonts w:ascii="Arial" w:hAnsi="Arial" w:cs="Arial"/>
          <w:sz w:val="24"/>
          <w:szCs w:val="24"/>
        </w:rPr>
        <w:t xml:space="preserve"> </w:t>
      </w:r>
      <w:r w:rsidR="00942DB5" w:rsidRPr="000E03D4">
        <w:rPr>
          <w:rFonts w:ascii="Arial" w:hAnsi="Arial" w:cs="Arial"/>
          <w:b/>
          <w:sz w:val="24"/>
          <w:szCs w:val="24"/>
        </w:rPr>
        <w:t>BIBLIOGRAFICAS</w:t>
      </w:r>
    </w:p>
    <w:p w:rsidR="00D82DE5" w:rsidRDefault="00DB006E" w:rsidP="00AF68EA">
      <w:pPr>
        <w:spacing w:line="360" w:lineRule="auto"/>
        <w:ind w:left="708" w:firstLine="708"/>
        <w:jc w:val="both"/>
        <w:rPr>
          <w:rStyle w:val="Hyperlink"/>
          <w:rFonts w:ascii="Arial" w:hAnsi="Arial" w:cs="Arial"/>
          <w:sz w:val="24"/>
          <w:szCs w:val="24"/>
        </w:rPr>
      </w:pPr>
      <w:r w:rsidRPr="000E03D4">
        <w:rPr>
          <w:rFonts w:ascii="Arial" w:hAnsi="Arial" w:cs="Arial"/>
          <w:b/>
          <w:sz w:val="24"/>
          <w:szCs w:val="24"/>
        </w:rPr>
        <w:t>1.</w:t>
      </w:r>
      <w:r w:rsidR="00D82DE5" w:rsidRPr="000E03D4">
        <w:rPr>
          <w:rFonts w:ascii="Arial" w:hAnsi="Arial" w:cs="Arial"/>
          <w:b/>
          <w:sz w:val="24"/>
          <w:szCs w:val="24"/>
        </w:rPr>
        <w:t xml:space="preserve"> </w:t>
      </w:r>
      <w:hyperlink r:id="rId11" w:history="1">
        <w:r w:rsidR="00D82DE5" w:rsidRPr="000E03D4">
          <w:rPr>
            <w:rFonts w:ascii="Arial" w:hAnsi="Arial" w:cs="Arial"/>
            <w:bCs/>
            <w:color w:val="252529"/>
            <w:sz w:val="24"/>
            <w:szCs w:val="24"/>
          </w:rPr>
          <w:t>Funcionamento do sistema muscular- Carlos Mosqueira-</w:t>
        </w:r>
      </w:hyperlink>
      <w:r w:rsidR="00D82DE5" w:rsidRPr="000E03D4">
        <w:rPr>
          <w:rFonts w:ascii="Arial" w:hAnsi="Arial" w:cs="Arial"/>
          <w:sz w:val="24"/>
          <w:szCs w:val="24"/>
        </w:rPr>
        <w:t xml:space="preserve"> </w:t>
      </w:r>
      <w:r w:rsidR="00D82DE5" w:rsidRPr="000E03D4">
        <w:rPr>
          <w:rFonts w:ascii="Arial" w:hAnsi="Arial" w:cs="Arial"/>
          <w:color w:val="1B1B1B"/>
          <w:sz w:val="24"/>
          <w:szCs w:val="24"/>
        </w:rPr>
        <w:t>07/06/2017</w:t>
      </w:r>
      <w:r w:rsidR="00D82DE5" w:rsidRPr="000E03D4">
        <w:rPr>
          <w:rFonts w:ascii="Arial" w:hAnsi="Arial" w:cs="Arial"/>
          <w:sz w:val="24"/>
          <w:szCs w:val="24"/>
        </w:rPr>
        <w:t xml:space="preserve"> </w:t>
      </w:r>
      <w:hyperlink r:id="rId12" w:history="1">
        <w:r w:rsidR="00D82DE5" w:rsidRPr="000E03D4">
          <w:rPr>
            <w:rStyle w:val="Hyperlink"/>
            <w:rFonts w:ascii="Arial" w:hAnsi="Arial" w:cs="Arial"/>
            <w:sz w:val="24"/>
            <w:szCs w:val="24"/>
          </w:rPr>
          <w:t>http://www.carlosmosquera.com.br/funcionamento-do-sistema-muscular-2/</w:t>
        </w:r>
      </w:hyperlink>
      <w:r w:rsidR="006F1961">
        <w:rPr>
          <w:rStyle w:val="Hyperlink"/>
          <w:rFonts w:ascii="Arial" w:hAnsi="Arial" w:cs="Arial"/>
          <w:sz w:val="24"/>
          <w:szCs w:val="24"/>
        </w:rPr>
        <w:t xml:space="preserve"> </w:t>
      </w:r>
    </w:p>
    <w:p w:rsidR="006F1961" w:rsidRDefault="006F1961" w:rsidP="00AF68EA">
      <w:pPr>
        <w:pStyle w:val="Ttulo1"/>
        <w:spacing w:before="0" w:line="360" w:lineRule="auto"/>
        <w:rPr>
          <w:rFonts w:ascii="Arial" w:hAnsi="Arial" w:cs="Arial"/>
          <w:b w:val="0"/>
          <w:color w:val="333333"/>
        </w:rPr>
      </w:pPr>
      <w:r w:rsidRPr="006F1961">
        <w:rPr>
          <w:rFonts w:ascii="Arial" w:hAnsi="Arial" w:cs="Arial"/>
          <w:b w:val="0"/>
          <w:sz w:val="24"/>
          <w:szCs w:val="24"/>
        </w:rPr>
        <w:t xml:space="preserve">2. </w:t>
      </w:r>
      <w:r w:rsidRPr="006F1961">
        <w:rPr>
          <w:rFonts w:ascii="Arial" w:hAnsi="Arial" w:cs="Arial"/>
          <w:b w:val="0"/>
          <w:color w:val="333333"/>
        </w:rPr>
        <w:t>Estrutura e funcionamento do sistema muscular</w:t>
      </w:r>
    </w:p>
    <w:p w:rsidR="006F1961" w:rsidRPr="006F1961" w:rsidRDefault="006F1961" w:rsidP="00AF68EA">
      <w:pPr>
        <w:spacing w:line="360" w:lineRule="auto"/>
        <w:rPr>
          <w:rFonts w:ascii="Arial" w:hAnsi="Arial" w:cs="Arial"/>
          <w:sz w:val="24"/>
          <w:szCs w:val="24"/>
        </w:rPr>
      </w:pPr>
      <w:r w:rsidRPr="006F1961">
        <w:rPr>
          <w:rFonts w:ascii="Arial" w:hAnsi="Arial" w:cs="Arial"/>
          <w:sz w:val="24"/>
          <w:szCs w:val="24"/>
        </w:rPr>
        <w:t>Acesso 16/092019</w:t>
      </w:r>
      <w:r>
        <w:rPr>
          <w:rFonts w:ascii="Arial" w:hAnsi="Arial" w:cs="Arial"/>
          <w:sz w:val="24"/>
          <w:szCs w:val="24"/>
        </w:rPr>
        <w:t xml:space="preserve">  </w:t>
      </w:r>
      <w:hyperlink r:id="rId13" w:history="1">
        <w:r>
          <w:rPr>
            <w:rStyle w:val="Hyperlink"/>
          </w:rPr>
          <w:t>https://www.medipedia.pt/home/home.php?module=artigoEnc&amp;id=390</w:t>
        </w:r>
      </w:hyperlink>
    </w:p>
    <w:p w:rsidR="006F1961" w:rsidRPr="006F1961" w:rsidRDefault="006F1961" w:rsidP="00AF68EA">
      <w:pPr>
        <w:spacing w:line="360" w:lineRule="auto"/>
        <w:ind w:left="708" w:firstLine="708"/>
        <w:jc w:val="both"/>
        <w:rPr>
          <w:rFonts w:ascii="Arial" w:hAnsi="Arial" w:cs="Arial"/>
          <w:sz w:val="24"/>
          <w:szCs w:val="24"/>
        </w:rPr>
      </w:pPr>
    </w:p>
    <w:p w:rsidR="00D82DE5" w:rsidRPr="000E03D4" w:rsidRDefault="00D82DE5" w:rsidP="00AF68EA">
      <w:pPr>
        <w:pStyle w:val="textbox"/>
        <w:spacing w:before="0" w:beforeAutospacing="0" w:after="0" w:afterAutospacing="0" w:line="360" w:lineRule="auto"/>
        <w:ind w:left="708"/>
        <w:jc w:val="both"/>
        <w:rPr>
          <w:rFonts w:ascii="Arial" w:hAnsi="Arial" w:cs="Arial"/>
          <w:b/>
        </w:rPr>
      </w:pPr>
    </w:p>
    <w:p w:rsidR="00DB006E" w:rsidRPr="000E03D4" w:rsidRDefault="009F3E91" w:rsidP="00AF68EA">
      <w:pPr>
        <w:pStyle w:val="textbox"/>
        <w:spacing w:before="0" w:beforeAutospacing="0" w:after="0" w:afterAutospacing="0" w:line="360" w:lineRule="auto"/>
        <w:ind w:left="708" w:firstLine="708"/>
        <w:jc w:val="both"/>
        <w:rPr>
          <w:rFonts w:ascii="Arial" w:hAnsi="Arial" w:cs="Arial"/>
        </w:rPr>
      </w:pPr>
      <w:r w:rsidRPr="000E03D4">
        <w:rPr>
          <w:rFonts w:ascii="Arial" w:hAnsi="Arial" w:cs="Arial"/>
          <w:b/>
        </w:rPr>
        <w:t>2</w:t>
      </w:r>
      <w:r w:rsidRPr="000E03D4">
        <w:rPr>
          <w:rFonts w:ascii="Arial" w:hAnsi="Arial" w:cs="Arial"/>
        </w:rPr>
        <w:t>.</w:t>
      </w:r>
      <w:r w:rsidR="00DB006E" w:rsidRPr="000E03D4">
        <w:rPr>
          <w:rFonts w:ascii="Arial" w:hAnsi="Arial" w:cs="Arial"/>
        </w:rPr>
        <w:t xml:space="preserve"> Toxina</w:t>
      </w:r>
      <w:proofErr w:type="gramStart"/>
      <w:r w:rsidR="00DB006E" w:rsidRPr="000E03D4">
        <w:rPr>
          <w:rFonts w:ascii="Arial" w:hAnsi="Arial" w:cs="Arial"/>
        </w:rPr>
        <w:t xml:space="preserve">  </w:t>
      </w:r>
      <w:proofErr w:type="gramEnd"/>
      <w:r w:rsidR="00DB006E" w:rsidRPr="000E03D4">
        <w:rPr>
          <w:rFonts w:ascii="Arial" w:hAnsi="Arial" w:cs="Arial"/>
        </w:rPr>
        <w:t>botulínica  tipo  A  -  propriedades  farmacológicas  e</w:t>
      </w:r>
      <w:r w:rsidRPr="000E03D4">
        <w:rPr>
          <w:rFonts w:ascii="Arial" w:hAnsi="Arial" w:cs="Arial"/>
        </w:rPr>
        <w:t xml:space="preserve"> </w:t>
      </w:r>
      <w:r w:rsidR="00DB006E" w:rsidRPr="000E03D4">
        <w:rPr>
          <w:rFonts w:ascii="Arial" w:hAnsi="Arial" w:cs="Arial"/>
        </w:rPr>
        <w:t xml:space="preserve">uso  clínico - Maria  Matilde  de  Mello  </w:t>
      </w:r>
      <w:proofErr w:type="spellStart"/>
      <w:r w:rsidR="00DB006E" w:rsidRPr="000E03D4">
        <w:rPr>
          <w:rFonts w:ascii="Arial" w:hAnsi="Arial" w:cs="Arial"/>
        </w:rPr>
        <w:t>Sposito</w:t>
      </w:r>
      <w:proofErr w:type="spellEnd"/>
      <w:r w:rsidR="00DB006E" w:rsidRPr="000E03D4">
        <w:rPr>
          <w:rFonts w:ascii="Arial" w:hAnsi="Arial" w:cs="Arial"/>
        </w:rPr>
        <w:t>.- ACTA  FISIÁTR.  2004</w:t>
      </w:r>
    </w:p>
    <w:p w:rsidR="009E2E95" w:rsidRPr="000E03D4" w:rsidRDefault="009E2E95" w:rsidP="00AF68EA">
      <w:pPr>
        <w:pStyle w:val="textbox"/>
        <w:spacing w:before="0" w:beforeAutospacing="0" w:after="0" w:afterAutospacing="0" w:line="360" w:lineRule="auto"/>
        <w:ind w:firstLine="360"/>
        <w:jc w:val="both"/>
        <w:rPr>
          <w:rFonts w:ascii="Arial" w:hAnsi="Arial" w:cs="Arial"/>
        </w:rPr>
      </w:pPr>
    </w:p>
    <w:p w:rsidR="00803053" w:rsidRPr="000E03D4" w:rsidRDefault="009F3E91" w:rsidP="00AF68EA">
      <w:pPr>
        <w:pStyle w:val="textbox"/>
        <w:spacing w:after="0" w:line="360" w:lineRule="auto"/>
        <w:ind w:left="708" w:firstLine="708"/>
        <w:jc w:val="both"/>
        <w:rPr>
          <w:rStyle w:val="Hyperlink"/>
          <w:rFonts w:ascii="Arial" w:hAnsi="Arial" w:cs="Arial"/>
        </w:rPr>
      </w:pPr>
      <w:r w:rsidRPr="000E03D4">
        <w:rPr>
          <w:rFonts w:ascii="Arial" w:hAnsi="Arial" w:cs="Arial"/>
          <w:b/>
        </w:rPr>
        <w:t>3</w:t>
      </w:r>
      <w:r w:rsidR="00803053" w:rsidRPr="000E03D4">
        <w:rPr>
          <w:rFonts w:ascii="Arial" w:hAnsi="Arial" w:cs="Arial"/>
          <w:b/>
        </w:rPr>
        <w:t>.</w:t>
      </w:r>
      <w:r w:rsidR="00803053" w:rsidRPr="000E03D4">
        <w:rPr>
          <w:rFonts w:ascii="Arial" w:hAnsi="Arial" w:cs="Arial"/>
        </w:rPr>
        <w:t xml:space="preserve"> A aplicação da Toxina Botulínica e suas complicações. - Joana Filipa Nogueira da Silva. Consultado em: </w:t>
      </w:r>
      <w:hyperlink r:id="rId14" w:history="1">
        <w:r w:rsidR="00803053" w:rsidRPr="000E03D4">
          <w:rPr>
            <w:rStyle w:val="Hyperlink"/>
            <w:rFonts w:ascii="Arial" w:hAnsi="Arial" w:cs="Arial"/>
          </w:rPr>
          <w:t>https://repositorio-aberto.up.pt/bitstream/10216/57190/2/Joana%20Filipa%20Nogueira%20da%20Silva%20%20pdf.pdf</w:t>
        </w:r>
      </w:hyperlink>
    </w:p>
    <w:p w:rsidR="009E2E95" w:rsidRPr="000E03D4" w:rsidRDefault="009E2E95" w:rsidP="00AF68EA">
      <w:pPr>
        <w:pStyle w:val="textbox"/>
        <w:spacing w:after="0" w:line="360" w:lineRule="auto"/>
        <w:jc w:val="both"/>
        <w:rPr>
          <w:rFonts w:ascii="Arial" w:hAnsi="Arial" w:cs="Arial"/>
        </w:rPr>
      </w:pPr>
    </w:p>
    <w:p w:rsidR="006A6D61" w:rsidRPr="00AA6D10" w:rsidRDefault="009F3E91" w:rsidP="00AF68EA">
      <w:pPr>
        <w:pStyle w:val="textbox"/>
        <w:spacing w:after="0" w:line="360" w:lineRule="auto"/>
        <w:ind w:left="708" w:firstLine="708"/>
        <w:jc w:val="both"/>
        <w:rPr>
          <w:rFonts w:ascii="Arial" w:hAnsi="Arial" w:cs="Arial"/>
        </w:rPr>
      </w:pPr>
      <w:r w:rsidRPr="000E03D4">
        <w:rPr>
          <w:rFonts w:ascii="Arial" w:hAnsi="Arial" w:cs="Arial"/>
          <w:b/>
        </w:rPr>
        <w:t>4.</w:t>
      </w:r>
      <w:r w:rsidR="00803053" w:rsidRPr="000E03D4">
        <w:rPr>
          <w:rFonts w:ascii="Arial" w:hAnsi="Arial" w:cs="Arial"/>
        </w:rPr>
        <w:t xml:space="preserve"> O </w:t>
      </w:r>
      <w:r w:rsidRPr="000E03D4">
        <w:rPr>
          <w:rFonts w:ascii="Arial" w:hAnsi="Arial" w:cs="Arial"/>
        </w:rPr>
        <w:t xml:space="preserve">uso da toxina </w:t>
      </w:r>
      <w:r w:rsidR="009E2E95" w:rsidRPr="000E03D4">
        <w:rPr>
          <w:rFonts w:ascii="Arial" w:hAnsi="Arial" w:cs="Arial"/>
        </w:rPr>
        <w:t>botulínica</w:t>
      </w:r>
      <w:r w:rsidR="00803053" w:rsidRPr="000E03D4">
        <w:rPr>
          <w:rFonts w:ascii="Arial" w:hAnsi="Arial" w:cs="Arial"/>
        </w:rPr>
        <w:t xml:space="preserve"> </w:t>
      </w:r>
      <w:r w:rsidRPr="000E03D4">
        <w:rPr>
          <w:rFonts w:ascii="Arial" w:hAnsi="Arial" w:cs="Arial"/>
        </w:rPr>
        <w:t>tipo</w:t>
      </w:r>
      <w:r w:rsidR="00803053" w:rsidRPr="000E03D4">
        <w:rPr>
          <w:rFonts w:ascii="Arial" w:hAnsi="Arial" w:cs="Arial"/>
        </w:rPr>
        <w:t xml:space="preserve"> “A” </w:t>
      </w:r>
      <w:r w:rsidRPr="000E03D4">
        <w:rPr>
          <w:rFonts w:ascii="Arial" w:hAnsi="Arial" w:cs="Arial"/>
        </w:rPr>
        <w:t>nas rugas dinâmicas do terço superior da face-</w:t>
      </w:r>
      <w:r w:rsidR="00803053" w:rsidRPr="000E03D4">
        <w:rPr>
          <w:rFonts w:ascii="Arial" w:hAnsi="Arial" w:cs="Arial"/>
        </w:rPr>
        <w:t xml:space="preserve"> </w:t>
      </w:r>
      <w:proofErr w:type="spellStart"/>
      <w:r w:rsidR="00803053" w:rsidRPr="000E03D4">
        <w:rPr>
          <w:rFonts w:ascii="Arial" w:hAnsi="Arial" w:cs="Arial"/>
        </w:rPr>
        <w:t>Isar</w:t>
      </w:r>
      <w:proofErr w:type="spellEnd"/>
      <w:r w:rsidR="00803053" w:rsidRPr="000E03D4">
        <w:rPr>
          <w:rFonts w:ascii="Arial" w:hAnsi="Arial" w:cs="Arial"/>
        </w:rPr>
        <w:t xml:space="preserve"> Naves De Souza Ribeiro1, Ana Carolina de </w:t>
      </w:r>
      <w:r w:rsidR="00803053" w:rsidRPr="000E03D4">
        <w:rPr>
          <w:rFonts w:ascii="Arial" w:hAnsi="Arial" w:cs="Arial"/>
        </w:rPr>
        <w:lastRenderedPageBreak/>
        <w:t xml:space="preserve">Oliveira Santos1, Virginia Mendes Gonçalves1, Edgar Ferreira da Cruz1- </w:t>
      </w:r>
      <w:r w:rsidR="00803053" w:rsidRPr="00AA6D10">
        <w:rPr>
          <w:rFonts w:ascii="Arial" w:hAnsi="Arial" w:cs="Arial"/>
        </w:rPr>
        <w:t>São Paulo, v. 7, p. 31-37, jan/jun. -</w:t>
      </w:r>
      <w:proofErr w:type="gramStart"/>
      <w:r w:rsidR="00803053" w:rsidRPr="00AA6D10">
        <w:rPr>
          <w:rFonts w:ascii="Arial" w:hAnsi="Arial" w:cs="Arial"/>
        </w:rPr>
        <w:t>2014</w:t>
      </w:r>
      <w:proofErr w:type="gramEnd"/>
    </w:p>
    <w:p w:rsidR="00AA6D10" w:rsidRPr="00AA6D10" w:rsidRDefault="00AA6D10" w:rsidP="00AA6D10">
      <w:pPr>
        <w:pStyle w:val="textbox"/>
        <w:spacing w:after="0" w:line="360" w:lineRule="auto"/>
        <w:ind w:left="708" w:firstLine="708"/>
        <w:jc w:val="both"/>
        <w:rPr>
          <w:rFonts w:ascii="Arial" w:hAnsi="Arial" w:cs="Arial"/>
          <w:color w:val="383838"/>
          <w:shd w:val="clear" w:color="auto" w:fill="FFFFFF"/>
        </w:rPr>
      </w:pPr>
      <w:r w:rsidRPr="00AA6D10">
        <w:rPr>
          <w:rFonts w:ascii="Arial" w:hAnsi="Arial" w:cs="Arial"/>
          <w:b/>
        </w:rPr>
        <w:t xml:space="preserve">5. </w:t>
      </w:r>
      <w:r w:rsidRPr="00AA6D10">
        <w:rPr>
          <w:rFonts w:ascii="Arial" w:hAnsi="Arial" w:cs="Arial"/>
          <w:color w:val="383838"/>
          <w:shd w:val="clear" w:color="auto" w:fill="FFFFFF"/>
        </w:rPr>
        <w:t xml:space="preserve">Toxina Botulínica do Tipo A: mecanismo de ação - Maria Matilde de Mello </w:t>
      </w:r>
      <w:proofErr w:type="spellStart"/>
      <w:r w:rsidRPr="00AA6D10">
        <w:rPr>
          <w:rFonts w:ascii="Arial" w:hAnsi="Arial" w:cs="Arial"/>
          <w:color w:val="383838"/>
          <w:shd w:val="clear" w:color="auto" w:fill="FFFFFF"/>
        </w:rPr>
        <w:t>Sposito</w:t>
      </w:r>
      <w:proofErr w:type="spellEnd"/>
      <w:r w:rsidRPr="00AA6D10">
        <w:rPr>
          <w:rFonts w:ascii="Arial" w:hAnsi="Arial" w:cs="Arial"/>
          <w:color w:val="383838"/>
          <w:shd w:val="clear" w:color="auto" w:fill="FFFFFF"/>
        </w:rPr>
        <w:t xml:space="preserve">. </w:t>
      </w:r>
      <w:proofErr w:type="gramStart"/>
      <w:r w:rsidRPr="00AA6D10">
        <w:rPr>
          <w:rFonts w:ascii="Arial" w:hAnsi="Arial" w:cs="Arial"/>
          <w:color w:val="383838"/>
          <w:shd w:val="clear" w:color="auto" w:fill="FFFFFF"/>
        </w:rPr>
        <w:t>Acesso :</w:t>
      </w:r>
      <w:proofErr w:type="gramEnd"/>
      <w:r w:rsidRPr="00AA6D10">
        <w:rPr>
          <w:rFonts w:ascii="Arial" w:hAnsi="Arial" w:cs="Arial"/>
          <w:color w:val="383838"/>
          <w:shd w:val="clear" w:color="auto" w:fill="FFFFFF"/>
        </w:rPr>
        <w:t>16/09/2019.</w:t>
      </w:r>
      <w:r w:rsidRPr="00AA6D10">
        <w:rPr>
          <w:rFonts w:ascii="Arial" w:hAnsi="Arial" w:cs="Arial"/>
        </w:rPr>
        <w:t xml:space="preserve"> </w:t>
      </w:r>
      <w:hyperlink r:id="rId15" w:history="1">
        <w:r w:rsidRPr="00AA6D10">
          <w:rPr>
            <w:rStyle w:val="Hyperlink"/>
            <w:rFonts w:ascii="Arial" w:hAnsi="Arial" w:cs="Arial"/>
          </w:rPr>
          <w:t>http://www.actafisiatrica.org.br/detalhe_artigo.asp?id=119</w:t>
        </w:r>
      </w:hyperlink>
    </w:p>
    <w:p w:rsidR="009E2E95" w:rsidRPr="00AA6D10" w:rsidRDefault="009E2E95" w:rsidP="00AF68EA">
      <w:pPr>
        <w:pStyle w:val="textbox"/>
        <w:spacing w:after="0" w:line="360" w:lineRule="auto"/>
        <w:jc w:val="both"/>
        <w:rPr>
          <w:rFonts w:ascii="Arial" w:hAnsi="Arial" w:cs="Arial"/>
        </w:rPr>
      </w:pPr>
    </w:p>
    <w:p w:rsidR="00DB006E" w:rsidRPr="000E03D4" w:rsidRDefault="009F3E91" w:rsidP="00AF68EA">
      <w:pPr>
        <w:spacing w:line="360" w:lineRule="auto"/>
        <w:ind w:left="708" w:firstLine="708"/>
        <w:jc w:val="both"/>
        <w:rPr>
          <w:rFonts w:ascii="Arial" w:hAnsi="Arial" w:cs="Arial"/>
          <w:sz w:val="24"/>
          <w:szCs w:val="24"/>
        </w:rPr>
      </w:pPr>
      <w:r w:rsidRPr="000E03D4">
        <w:rPr>
          <w:rFonts w:ascii="Arial" w:hAnsi="Arial" w:cs="Arial"/>
          <w:b/>
          <w:sz w:val="24"/>
          <w:szCs w:val="24"/>
          <w:lang w:val="en-US"/>
        </w:rPr>
        <w:t>5</w:t>
      </w:r>
      <w:r w:rsidR="00DB006E" w:rsidRPr="000E03D4">
        <w:rPr>
          <w:rFonts w:ascii="Arial" w:hAnsi="Arial" w:cs="Arial"/>
          <w:sz w:val="24"/>
          <w:szCs w:val="24"/>
          <w:lang w:val="en-US"/>
        </w:rPr>
        <w:t>.</w:t>
      </w:r>
      <w:r w:rsidRPr="000E03D4">
        <w:rPr>
          <w:rFonts w:ascii="Arial" w:hAnsi="Arial" w:cs="Arial"/>
          <w:sz w:val="24"/>
          <w:szCs w:val="24"/>
          <w:lang w:val="en-US"/>
        </w:rPr>
        <w:t xml:space="preserve"> </w:t>
      </w:r>
      <w:proofErr w:type="spellStart"/>
      <w:r w:rsidR="00DB006E" w:rsidRPr="000E03D4">
        <w:rPr>
          <w:rFonts w:ascii="Arial" w:hAnsi="Arial" w:cs="Arial"/>
          <w:sz w:val="24"/>
          <w:szCs w:val="24"/>
          <w:lang w:val="en-US"/>
        </w:rPr>
        <w:t>Apraclonidine</w:t>
      </w:r>
      <w:proofErr w:type="spellEnd"/>
      <w:r w:rsidR="00DB006E" w:rsidRPr="000E03D4">
        <w:rPr>
          <w:rFonts w:ascii="Arial" w:hAnsi="Arial" w:cs="Arial"/>
          <w:sz w:val="24"/>
          <w:szCs w:val="24"/>
          <w:lang w:val="en-US"/>
        </w:rPr>
        <w:t xml:space="preserve">: A Real Eye Opener in Botox-Induced Ptosis Michelle Crist, O.D.   </w:t>
      </w:r>
      <w:r w:rsidR="00DB006E" w:rsidRPr="000E03D4">
        <w:rPr>
          <w:rFonts w:ascii="Arial" w:hAnsi="Arial" w:cs="Arial"/>
          <w:sz w:val="24"/>
          <w:szCs w:val="24"/>
        </w:rPr>
        <w:t xml:space="preserve">VA Boston </w:t>
      </w:r>
      <w:proofErr w:type="spellStart"/>
      <w:r w:rsidR="00DB006E" w:rsidRPr="000E03D4">
        <w:rPr>
          <w:rFonts w:ascii="Arial" w:hAnsi="Arial" w:cs="Arial"/>
          <w:sz w:val="24"/>
          <w:szCs w:val="24"/>
        </w:rPr>
        <w:t>Healthcare</w:t>
      </w:r>
      <w:proofErr w:type="spellEnd"/>
      <w:r w:rsidR="00DB006E" w:rsidRPr="000E03D4">
        <w:rPr>
          <w:rFonts w:ascii="Arial" w:hAnsi="Arial" w:cs="Arial"/>
          <w:sz w:val="24"/>
          <w:szCs w:val="24"/>
        </w:rPr>
        <w:t xml:space="preserve"> System – West </w:t>
      </w:r>
      <w:proofErr w:type="spellStart"/>
      <w:r w:rsidR="00DB006E" w:rsidRPr="000E03D4">
        <w:rPr>
          <w:rFonts w:ascii="Arial" w:hAnsi="Arial" w:cs="Arial"/>
          <w:sz w:val="24"/>
          <w:szCs w:val="24"/>
        </w:rPr>
        <w:t>Roxbury</w:t>
      </w:r>
      <w:proofErr w:type="spellEnd"/>
      <w:r w:rsidR="00DB006E" w:rsidRPr="000E03D4">
        <w:rPr>
          <w:rFonts w:ascii="Arial" w:hAnsi="Arial" w:cs="Arial"/>
          <w:sz w:val="24"/>
          <w:szCs w:val="24"/>
        </w:rPr>
        <w:t xml:space="preserve">. </w:t>
      </w:r>
    </w:p>
    <w:p w:rsidR="009E2E95" w:rsidRPr="000E03D4" w:rsidRDefault="009E2E95" w:rsidP="00AF68EA">
      <w:pPr>
        <w:spacing w:line="360" w:lineRule="auto"/>
        <w:jc w:val="both"/>
        <w:rPr>
          <w:rFonts w:ascii="Arial" w:hAnsi="Arial" w:cs="Arial"/>
          <w:sz w:val="24"/>
          <w:szCs w:val="24"/>
        </w:rPr>
      </w:pPr>
    </w:p>
    <w:p w:rsidR="00DB006E" w:rsidRPr="000E03D4" w:rsidRDefault="009F3E91" w:rsidP="00AF68EA">
      <w:pPr>
        <w:spacing w:line="360" w:lineRule="auto"/>
        <w:ind w:left="708" w:firstLine="708"/>
        <w:jc w:val="both"/>
        <w:rPr>
          <w:rStyle w:val="Hyperlink"/>
          <w:rFonts w:ascii="Arial" w:hAnsi="Arial" w:cs="Arial"/>
          <w:sz w:val="24"/>
          <w:szCs w:val="24"/>
        </w:rPr>
      </w:pPr>
      <w:r w:rsidRPr="000E03D4">
        <w:rPr>
          <w:rFonts w:ascii="Arial" w:hAnsi="Arial" w:cs="Arial"/>
          <w:b/>
          <w:sz w:val="24"/>
          <w:szCs w:val="24"/>
        </w:rPr>
        <w:t>6.</w:t>
      </w:r>
      <w:r w:rsidRPr="000E03D4">
        <w:rPr>
          <w:rFonts w:ascii="Arial" w:hAnsi="Arial" w:cs="Arial"/>
          <w:sz w:val="24"/>
          <w:szCs w:val="24"/>
        </w:rPr>
        <w:t xml:space="preserve"> Dissertação de Mestrado de Medicina</w:t>
      </w:r>
      <w:r w:rsidR="00DB006E" w:rsidRPr="000E03D4">
        <w:rPr>
          <w:rFonts w:ascii="Arial" w:hAnsi="Arial" w:cs="Arial"/>
          <w:sz w:val="24"/>
          <w:szCs w:val="24"/>
        </w:rPr>
        <w:t xml:space="preserve"> </w:t>
      </w:r>
      <w:r w:rsidRPr="000E03D4">
        <w:rPr>
          <w:rFonts w:ascii="Arial" w:hAnsi="Arial" w:cs="Arial"/>
          <w:sz w:val="24"/>
          <w:szCs w:val="24"/>
        </w:rPr>
        <w:t>–</w:t>
      </w:r>
      <w:r w:rsidR="00DB006E" w:rsidRPr="000E03D4">
        <w:rPr>
          <w:rFonts w:ascii="Arial" w:hAnsi="Arial" w:cs="Arial"/>
          <w:sz w:val="24"/>
          <w:szCs w:val="24"/>
        </w:rPr>
        <w:t xml:space="preserve"> U</w:t>
      </w:r>
      <w:r w:rsidRPr="000E03D4">
        <w:rPr>
          <w:rFonts w:ascii="Arial" w:hAnsi="Arial" w:cs="Arial"/>
          <w:sz w:val="24"/>
          <w:szCs w:val="24"/>
        </w:rPr>
        <w:t>niversidade da</w:t>
      </w:r>
      <w:r w:rsidR="00DB006E" w:rsidRPr="000E03D4">
        <w:rPr>
          <w:rFonts w:ascii="Arial" w:hAnsi="Arial" w:cs="Arial"/>
          <w:sz w:val="24"/>
          <w:szCs w:val="24"/>
        </w:rPr>
        <w:t xml:space="preserve"> B</w:t>
      </w:r>
      <w:r w:rsidRPr="000E03D4">
        <w:rPr>
          <w:rFonts w:ascii="Arial" w:hAnsi="Arial" w:cs="Arial"/>
          <w:sz w:val="24"/>
          <w:szCs w:val="24"/>
        </w:rPr>
        <w:t>eira</w:t>
      </w:r>
      <w:r w:rsidR="00DB006E" w:rsidRPr="000E03D4">
        <w:rPr>
          <w:rFonts w:ascii="Arial" w:hAnsi="Arial" w:cs="Arial"/>
          <w:sz w:val="24"/>
          <w:szCs w:val="24"/>
        </w:rPr>
        <w:t xml:space="preserve"> I</w:t>
      </w:r>
      <w:r w:rsidRPr="000E03D4">
        <w:rPr>
          <w:rFonts w:ascii="Arial" w:hAnsi="Arial" w:cs="Arial"/>
          <w:sz w:val="24"/>
          <w:szCs w:val="24"/>
        </w:rPr>
        <w:t>nterior-</w:t>
      </w:r>
      <w:proofErr w:type="gramStart"/>
      <w:r w:rsidRPr="000E03D4">
        <w:rPr>
          <w:rFonts w:ascii="Arial" w:hAnsi="Arial" w:cs="Arial"/>
          <w:sz w:val="24"/>
          <w:szCs w:val="24"/>
        </w:rPr>
        <w:t xml:space="preserve"> </w:t>
      </w:r>
      <w:r w:rsidR="00DB006E" w:rsidRPr="000E03D4">
        <w:rPr>
          <w:rFonts w:ascii="Arial" w:hAnsi="Arial" w:cs="Arial"/>
          <w:sz w:val="24"/>
          <w:szCs w:val="24"/>
        </w:rPr>
        <w:t xml:space="preserve"> </w:t>
      </w:r>
      <w:proofErr w:type="gramEnd"/>
      <w:r w:rsidR="00DB006E" w:rsidRPr="000E03D4">
        <w:rPr>
          <w:rFonts w:ascii="Arial" w:hAnsi="Arial" w:cs="Arial"/>
          <w:sz w:val="24"/>
          <w:szCs w:val="24"/>
        </w:rPr>
        <w:t>2010-</w:t>
      </w:r>
      <w:r w:rsidRPr="000E03D4">
        <w:rPr>
          <w:rFonts w:ascii="Arial" w:hAnsi="Arial" w:cs="Arial"/>
          <w:sz w:val="24"/>
          <w:szCs w:val="24"/>
        </w:rPr>
        <w:t xml:space="preserve"> Miguel Serra do Amaral Nunes  </w:t>
      </w:r>
      <w:r w:rsidR="00DB006E" w:rsidRPr="000E03D4">
        <w:rPr>
          <w:rFonts w:ascii="Arial" w:hAnsi="Arial" w:cs="Arial"/>
          <w:sz w:val="24"/>
          <w:szCs w:val="24"/>
        </w:rPr>
        <w:t xml:space="preserve"> Consultado em: </w:t>
      </w:r>
      <w:hyperlink r:id="rId16" w:history="1">
        <w:r w:rsidR="00DB006E" w:rsidRPr="000E03D4">
          <w:rPr>
            <w:rStyle w:val="Hyperlink"/>
            <w:rFonts w:ascii="Arial" w:hAnsi="Arial" w:cs="Arial"/>
            <w:sz w:val="24"/>
            <w:szCs w:val="24"/>
          </w:rPr>
          <w:t>https://ubibliorum.ubi.pt/bitstream/10400.6/840/1/MIGUEL%20AMARAL%20NUNES%20-%20a16215.pdf</w:t>
        </w:r>
      </w:hyperlink>
    </w:p>
    <w:p w:rsidR="009E2E95" w:rsidRPr="000E03D4" w:rsidRDefault="009E2E95" w:rsidP="00AF68EA">
      <w:pPr>
        <w:spacing w:line="360" w:lineRule="auto"/>
        <w:jc w:val="both"/>
        <w:rPr>
          <w:rFonts w:ascii="Arial" w:hAnsi="Arial" w:cs="Arial"/>
          <w:sz w:val="24"/>
          <w:szCs w:val="24"/>
        </w:rPr>
      </w:pPr>
    </w:p>
    <w:p w:rsidR="009E2E95" w:rsidRPr="000E03D4" w:rsidRDefault="000C0AAC" w:rsidP="00AF68EA">
      <w:pPr>
        <w:spacing w:line="360" w:lineRule="auto"/>
        <w:ind w:left="708" w:firstLine="708"/>
        <w:jc w:val="both"/>
        <w:rPr>
          <w:rFonts w:ascii="Arial" w:hAnsi="Arial" w:cs="Arial"/>
          <w:sz w:val="24"/>
          <w:szCs w:val="24"/>
          <w:lang w:val="en-US"/>
        </w:rPr>
      </w:pPr>
      <w:r w:rsidRPr="00C36E7F">
        <w:rPr>
          <w:rFonts w:ascii="Arial" w:hAnsi="Arial" w:cs="Arial"/>
          <w:b/>
          <w:sz w:val="24"/>
          <w:szCs w:val="24"/>
        </w:rPr>
        <w:t xml:space="preserve"> </w:t>
      </w:r>
      <w:r w:rsidR="009F3E91" w:rsidRPr="000E03D4">
        <w:rPr>
          <w:rFonts w:ascii="Arial" w:hAnsi="Arial" w:cs="Arial"/>
          <w:b/>
          <w:sz w:val="24"/>
          <w:szCs w:val="24"/>
          <w:lang w:val="en-US"/>
        </w:rPr>
        <w:t>7.</w:t>
      </w:r>
      <w:r w:rsidR="00062C08" w:rsidRPr="000E03D4">
        <w:rPr>
          <w:rFonts w:ascii="Arial" w:hAnsi="Arial" w:cs="Arial"/>
          <w:sz w:val="24"/>
          <w:szCs w:val="24"/>
          <w:lang w:val="en-US"/>
        </w:rPr>
        <w:t xml:space="preserve"> </w:t>
      </w:r>
      <w:r w:rsidR="009F3E91" w:rsidRPr="000E03D4">
        <w:rPr>
          <w:rFonts w:ascii="Arial" w:hAnsi="Arial" w:cs="Arial"/>
          <w:sz w:val="24"/>
          <w:szCs w:val="24"/>
          <w:lang w:val="en-US"/>
        </w:rPr>
        <w:t xml:space="preserve">A </w:t>
      </w:r>
      <w:r w:rsidR="00062C08" w:rsidRPr="000E03D4">
        <w:rPr>
          <w:rFonts w:ascii="Arial" w:hAnsi="Arial" w:cs="Arial"/>
          <w:sz w:val="24"/>
          <w:szCs w:val="24"/>
          <w:lang w:val="en-US"/>
        </w:rPr>
        <w:t xml:space="preserve">Thermal modification of connective tissues: basic </w:t>
      </w:r>
      <w:proofErr w:type="spellStart"/>
      <w:r w:rsidR="00062C08" w:rsidRPr="000E03D4">
        <w:rPr>
          <w:rFonts w:ascii="Arial" w:hAnsi="Arial" w:cs="Arial"/>
          <w:sz w:val="24"/>
          <w:szCs w:val="24"/>
          <w:lang w:val="en-US"/>
        </w:rPr>
        <w:t>cience</w:t>
      </w:r>
      <w:proofErr w:type="spellEnd"/>
      <w:r w:rsidR="00062C08" w:rsidRPr="000E03D4">
        <w:rPr>
          <w:rFonts w:ascii="Arial" w:hAnsi="Arial" w:cs="Arial"/>
          <w:sz w:val="24"/>
          <w:szCs w:val="24"/>
          <w:lang w:val="en-US"/>
        </w:rPr>
        <w:t xml:space="preserve"> considerations and clinical implications. J Am </w:t>
      </w:r>
      <w:proofErr w:type="spellStart"/>
      <w:r w:rsidR="00062C08" w:rsidRPr="000E03D4">
        <w:rPr>
          <w:rFonts w:ascii="Arial" w:hAnsi="Arial" w:cs="Arial"/>
          <w:sz w:val="24"/>
          <w:szCs w:val="24"/>
          <w:lang w:val="en-US"/>
        </w:rPr>
        <w:t>Acad</w:t>
      </w:r>
      <w:proofErr w:type="spellEnd"/>
      <w:r w:rsidR="00062C08" w:rsidRPr="000E03D4">
        <w:rPr>
          <w:rFonts w:ascii="Arial" w:hAnsi="Arial" w:cs="Arial"/>
          <w:sz w:val="24"/>
          <w:szCs w:val="24"/>
          <w:lang w:val="en-US"/>
        </w:rPr>
        <w:t xml:space="preserve"> </w:t>
      </w:r>
      <w:proofErr w:type="spellStart"/>
      <w:r w:rsidR="00062C08" w:rsidRPr="000E03D4">
        <w:rPr>
          <w:rFonts w:ascii="Arial" w:hAnsi="Arial" w:cs="Arial"/>
          <w:sz w:val="24"/>
          <w:szCs w:val="24"/>
          <w:lang w:val="en-US"/>
        </w:rPr>
        <w:t>Orthop</w:t>
      </w:r>
      <w:proofErr w:type="spellEnd"/>
      <w:r w:rsidR="00062C08" w:rsidRPr="000E03D4">
        <w:rPr>
          <w:rFonts w:ascii="Arial" w:hAnsi="Arial" w:cs="Arial"/>
          <w:sz w:val="24"/>
          <w:szCs w:val="24"/>
          <w:lang w:val="en-US"/>
        </w:rPr>
        <w:t xml:space="preserve"> </w:t>
      </w:r>
      <w:proofErr w:type="spellStart"/>
      <w:r w:rsidR="00062C08" w:rsidRPr="000E03D4">
        <w:rPr>
          <w:rFonts w:ascii="Arial" w:hAnsi="Arial" w:cs="Arial"/>
          <w:sz w:val="24"/>
          <w:szCs w:val="24"/>
          <w:lang w:val="en-US"/>
        </w:rPr>
        <w:t>Surg</w:t>
      </w:r>
      <w:proofErr w:type="spellEnd"/>
      <w:r w:rsidR="009F3E91" w:rsidRPr="000E03D4">
        <w:rPr>
          <w:rFonts w:ascii="Arial" w:hAnsi="Arial" w:cs="Arial"/>
          <w:sz w:val="24"/>
          <w:szCs w:val="24"/>
          <w:lang w:val="en-US"/>
        </w:rPr>
        <w:t xml:space="preserve">- </w:t>
      </w:r>
      <w:proofErr w:type="spellStart"/>
      <w:r w:rsidR="009F3E91" w:rsidRPr="000E03D4">
        <w:rPr>
          <w:rFonts w:ascii="Arial" w:hAnsi="Arial" w:cs="Arial"/>
          <w:sz w:val="24"/>
          <w:szCs w:val="24"/>
          <w:lang w:val="en-US"/>
        </w:rPr>
        <w:t>Arnoczky</w:t>
      </w:r>
      <w:proofErr w:type="spellEnd"/>
      <w:r w:rsidR="009F3E91" w:rsidRPr="000E03D4">
        <w:rPr>
          <w:rFonts w:ascii="Arial" w:hAnsi="Arial" w:cs="Arial"/>
          <w:sz w:val="24"/>
          <w:szCs w:val="24"/>
          <w:lang w:val="en-US"/>
        </w:rPr>
        <w:t xml:space="preserve"> SP, </w:t>
      </w:r>
      <w:proofErr w:type="spellStart"/>
      <w:r w:rsidR="009F3E91" w:rsidRPr="000E03D4">
        <w:rPr>
          <w:rFonts w:ascii="Arial" w:hAnsi="Arial" w:cs="Arial"/>
          <w:sz w:val="24"/>
          <w:szCs w:val="24"/>
          <w:lang w:val="en-US"/>
        </w:rPr>
        <w:t>Aksan</w:t>
      </w:r>
      <w:proofErr w:type="spellEnd"/>
      <w:r w:rsidR="009F3E91" w:rsidRPr="000E03D4">
        <w:rPr>
          <w:rFonts w:ascii="Arial" w:hAnsi="Arial" w:cs="Arial"/>
          <w:sz w:val="24"/>
          <w:szCs w:val="24"/>
          <w:lang w:val="en-US"/>
        </w:rPr>
        <w:t xml:space="preserve"> -</w:t>
      </w:r>
      <w:r w:rsidR="00062C08" w:rsidRPr="000E03D4">
        <w:rPr>
          <w:rFonts w:ascii="Arial" w:hAnsi="Arial" w:cs="Arial"/>
          <w:sz w:val="24"/>
          <w:szCs w:val="24"/>
          <w:lang w:val="en-US"/>
        </w:rPr>
        <w:t xml:space="preserve"> 2000; 8: 305-13</w:t>
      </w:r>
    </w:p>
    <w:p w:rsidR="00062C08" w:rsidRPr="000E03D4" w:rsidRDefault="00062C08" w:rsidP="00AF68EA">
      <w:pPr>
        <w:spacing w:line="360" w:lineRule="auto"/>
        <w:jc w:val="both"/>
        <w:rPr>
          <w:rFonts w:ascii="Arial" w:hAnsi="Arial" w:cs="Arial"/>
          <w:sz w:val="24"/>
          <w:szCs w:val="24"/>
          <w:lang w:val="en-US"/>
        </w:rPr>
      </w:pPr>
      <w:r w:rsidRPr="000E03D4">
        <w:rPr>
          <w:rFonts w:ascii="Arial" w:hAnsi="Arial" w:cs="Arial"/>
          <w:sz w:val="24"/>
          <w:szCs w:val="24"/>
          <w:lang w:val="en-US"/>
        </w:rPr>
        <w:t xml:space="preserve"> </w:t>
      </w:r>
    </w:p>
    <w:p w:rsidR="00DB006E" w:rsidRPr="000E03D4" w:rsidRDefault="009F3E91" w:rsidP="00AF68EA">
      <w:pPr>
        <w:spacing w:line="360" w:lineRule="auto"/>
        <w:ind w:left="708" w:firstLine="708"/>
        <w:jc w:val="both"/>
        <w:rPr>
          <w:rFonts w:ascii="Arial" w:hAnsi="Arial" w:cs="Arial"/>
          <w:sz w:val="24"/>
          <w:szCs w:val="24"/>
          <w:lang w:val="en-US"/>
        </w:rPr>
      </w:pPr>
      <w:proofErr w:type="gramStart"/>
      <w:r w:rsidRPr="000E03D4">
        <w:rPr>
          <w:rFonts w:ascii="Arial" w:hAnsi="Arial" w:cs="Arial"/>
          <w:b/>
          <w:sz w:val="24"/>
          <w:szCs w:val="24"/>
          <w:lang w:val="en-US"/>
        </w:rPr>
        <w:t>8.</w:t>
      </w:r>
      <w:r w:rsidR="00062C08" w:rsidRPr="000E03D4">
        <w:rPr>
          <w:rFonts w:ascii="Arial" w:hAnsi="Arial" w:cs="Arial"/>
          <w:b/>
          <w:sz w:val="24"/>
          <w:szCs w:val="24"/>
          <w:lang w:val="en-US"/>
        </w:rPr>
        <w:t>.</w:t>
      </w:r>
      <w:proofErr w:type="gramEnd"/>
      <w:r w:rsidR="00062C08" w:rsidRPr="000E03D4">
        <w:rPr>
          <w:rFonts w:ascii="Arial" w:hAnsi="Arial" w:cs="Arial"/>
          <w:sz w:val="24"/>
          <w:szCs w:val="24"/>
          <w:lang w:val="en-US"/>
        </w:rPr>
        <w:t xml:space="preserve"> Ex vivo study of the home-use </w:t>
      </w:r>
      <w:proofErr w:type="spellStart"/>
      <w:r w:rsidR="00062C08" w:rsidRPr="000E03D4">
        <w:rPr>
          <w:rFonts w:ascii="Arial" w:hAnsi="Arial" w:cs="Arial"/>
          <w:sz w:val="24"/>
          <w:szCs w:val="24"/>
          <w:lang w:val="en-US"/>
        </w:rPr>
        <w:t>TriPollar</w:t>
      </w:r>
      <w:proofErr w:type="spellEnd"/>
      <w:r w:rsidR="00062C08" w:rsidRPr="000E03D4">
        <w:rPr>
          <w:rFonts w:ascii="Arial" w:hAnsi="Arial" w:cs="Arial"/>
          <w:sz w:val="24"/>
          <w:szCs w:val="24"/>
          <w:lang w:val="en-US"/>
        </w:rPr>
        <w:t xml:space="preserve"> RF device using an experimental human skin model. J </w:t>
      </w:r>
      <w:proofErr w:type="spellStart"/>
      <w:r w:rsidR="00062C08" w:rsidRPr="000E03D4">
        <w:rPr>
          <w:rFonts w:ascii="Arial" w:hAnsi="Arial" w:cs="Arial"/>
          <w:sz w:val="24"/>
          <w:szCs w:val="24"/>
          <w:lang w:val="en-US"/>
        </w:rPr>
        <w:t>Derm</w:t>
      </w:r>
      <w:proofErr w:type="spellEnd"/>
      <w:r w:rsidR="00062C08" w:rsidRPr="000E03D4">
        <w:rPr>
          <w:rFonts w:ascii="Arial" w:hAnsi="Arial" w:cs="Arial"/>
          <w:sz w:val="24"/>
          <w:szCs w:val="24"/>
          <w:lang w:val="en-US"/>
        </w:rPr>
        <w:t xml:space="preserve"> Treat 2010 May 04</w:t>
      </w:r>
      <w:proofErr w:type="gramStart"/>
      <w:r w:rsidR="00062C08" w:rsidRPr="000E03D4">
        <w:rPr>
          <w:rFonts w:ascii="Arial" w:hAnsi="Arial" w:cs="Arial"/>
          <w:sz w:val="24"/>
          <w:szCs w:val="24"/>
          <w:lang w:val="en-US"/>
        </w:rPr>
        <w:t>;</w:t>
      </w:r>
      <w:r w:rsidRPr="000E03D4">
        <w:rPr>
          <w:rFonts w:ascii="Arial" w:hAnsi="Arial" w:cs="Arial"/>
          <w:sz w:val="24"/>
          <w:szCs w:val="24"/>
          <w:lang w:val="en-US"/>
        </w:rPr>
        <w:t>-</w:t>
      </w:r>
      <w:proofErr w:type="gramEnd"/>
      <w:r w:rsidRPr="000E03D4">
        <w:rPr>
          <w:rFonts w:ascii="Arial" w:hAnsi="Arial" w:cs="Arial"/>
          <w:sz w:val="24"/>
          <w:szCs w:val="24"/>
          <w:lang w:val="en-US"/>
        </w:rPr>
        <w:t xml:space="preserve"> </w:t>
      </w:r>
      <w:proofErr w:type="spellStart"/>
      <w:r w:rsidRPr="000E03D4">
        <w:rPr>
          <w:rFonts w:ascii="Arial" w:hAnsi="Arial" w:cs="Arial"/>
          <w:sz w:val="24"/>
          <w:szCs w:val="24"/>
          <w:lang w:val="en-US"/>
        </w:rPr>
        <w:t>Boisnic</w:t>
      </w:r>
      <w:proofErr w:type="spellEnd"/>
      <w:r w:rsidRPr="000E03D4">
        <w:rPr>
          <w:rFonts w:ascii="Arial" w:hAnsi="Arial" w:cs="Arial"/>
          <w:sz w:val="24"/>
          <w:szCs w:val="24"/>
          <w:lang w:val="en-US"/>
        </w:rPr>
        <w:t xml:space="preserve"> S, </w:t>
      </w:r>
      <w:proofErr w:type="spellStart"/>
      <w:r w:rsidRPr="000E03D4">
        <w:rPr>
          <w:rFonts w:ascii="Arial" w:hAnsi="Arial" w:cs="Arial"/>
          <w:sz w:val="24"/>
          <w:szCs w:val="24"/>
          <w:lang w:val="en-US"/>
        </w:rPr>
        <w:t>Branchet</w:t>
      </w:r>
      <w:proofErr w:type="spellEnd"/>
      <w:r w:rsidRPr="000E03D4">
        <w:rPr>
          <w:rFonts w:ascii="Arial" w:hAnsi="Arial" w:cs="Arial"/>
          <w:sz w:val="24"/>
          <w:szCs w:val="24"/>
          <w:lang w:val="en-US"/>
        </w:rPr>
        <w:t xml:space="preserve"> MC.</w:t>
      </w:r>
    </w:p>
    <w:p w:rsidR="009E2E95" w:rsidRPr="000E03D4" w:rsidRDefault="009E2E95" w:rsidP="00AF68EA">
      <w:pPr>
        <w:spacing w:line="360" w:lineRule="auto"/>
        <w:jc w:val="both"/>
        <w:rPr>
          <w:rFonts w:ascii="Arial" w:hAnsi="Arial" w:cs="Arial"/>
          <w:sz w:val="24"/>
          <w:szCs w:val="24"/>
          <w:lang w:val="en-US"/>
        </w:rPr>
      </w:pPr>
    </w:p>
    <w:p w:rsidR="00DB006E" w:rsidRPr="000E03D4" w:rsidRDefault="009F3E91" w:rsidP="00AF68EA">
      <w:pPr>
        <w:spacing w:line="360" w:lineRule="auto"/>
        <w:ind w:left="708" w:firstLine="708"/>
        <w:jc w:val="both"/>
        <w:rPr>
          <w:rFonts w:ascii="Arial" w:hAnsi="Arial" w:cs="Arial"/>
          <w:sz w:val="24"/>
          <w:szCs w:val="24"/>
        </w:rPr>
      </w:pPr>
      <w:r w:rsidRPr="000E03D4">
        <w:rPr>
          <w:rFonts w:ascii="Arial" w:hAnsi="Arial" w:cs="Arial"/>
          <w:b/>
          <w:sz w:val="24"/>
          <w:szCs w:val="24"/>
          <w:lang w:val="en-US"/>
        </w:rPr>
        <w:t>9.</w:t>
      </w:r>
      <w:r w:rsidR="00062C08" w:rsidRPr="000E03D4">
        <w:rPr>
          <w:rFonts w:ascii="Arial" w:hAnsi="Arial" w:cs="Arial"/>
          <w:sz w:val="24"/>
          <w:szCs w:val="24"/>
          <w:lang w:val="en-US"/>
        </w:rPr>
        <w:t xml:space="preserve"> Ex vivo human skin evaluation of localized fat reduction and anti-aging effect by </w:t>
      </w:r>
      <w:proofErr w:type="spellStart"/>
      <w:r w:rsidR="00062C08" w:rsidRPr="000E03D4">
        <w:rPr>
          <w:rFonts w:ascii="Arial" w:hAnsi="Arial" w:cs="Arial"/>
          <w:sz w:val="24"/>
          <w:szCs w:val="24"/>
          <w:lang w:val="en-US"/>
        </w:rPr>
        <w:t>TriPollar</w:t>
      </w:r>
      <w:proofErr w:type="spellEnd"/>
      <w:r w:rsidR="00062C08" w:rsidRPr="000E03D4">
        <w:rPr>
          <w:rFonts w:ascii="Arial" w:hAnsi="Arial" w:cs="Arial"/>
          <w:sz w:val="24"/>
          <w:szCs w:val="24"/>
          <w:lang w:val="en-US"/>
        </w:rPr>
        <w:t xml:space="preserve"> radio frequency treatments. </w:t>
      </w:r>
      <w:r w:rsidR="00062C08" w:rsidRPr="000E03D4">
        <w:rPr>
          <w:rFonts w:ascii="Arial" w:hAnsi="Arial" w:cs="Arial"/>
          <w:sz w:val="24"/>
          <w:szCs w:val="24"/>
        </w:rPr>
        <w:t xml:space="preserve">J </w:t>
      </w:r>
      <w:proofErr w:type="spellStart"/>
      <w:r w:rsidR="00062C08" w:rsidRPr="000E03D4">
        <w:rPr>
          <w:rFonts w:ascii="Arial" w:hAnsi="Arial" w:cs="Arial"/>
          <w:sz w:val="24"/>
          <w:szCs w:val="24"/>
        </w:rPr>
        <w:t>Cosmest</w:t>
      </w:r>
      <w:proofErr w:type="spellEnd"/>
      <w:r w:rsidR="00062C08" w:rsidRPr="000E03D4">
        <w:rPr>
          <w:rFonts w:ascii="Arial" w:hAnsi="Arial" w:cs="Arial"/>
          <w:sz w:val="24"/>
          <w:szCs w:val="24"/>
        </w:rPr>
        <w:t xml:space="preserve"> Laser </w:t>
      </w:r>
      <w:proofErr w:type="spellStart"/>
      <w:r w:rsidR="00062C08" w:rsidRPr="000E03D4">
        <w:rPr>
          <w:rFonts w:ascii="Arial" w:hAnsi="Arial" w:cs="Arial"/>
          <w:sz w:val="24"/>
          <w:szCs w:val="24"/>
        </w:rPr>
        <w:t>Ther</w:t>
      </w:r>
      <w:proofErr w:type="spellEnd"/>
      <w:r w:rsidR="00062C08" w:rsidRPr="000E03D4">
        <w:rPr>
          <w:rFonts w:ascii="Arial" w:hAnsi="Arial" w:cs="Arial"/>
          <w:sz w:val="24"/>
          <w:szCs w:val="24"/>
        </w:rPr>
        <w:t xml:space="preserve"> 2010 </w:t>
      </w:r>
      <w:proofErr w:type="spellStart"/>
      <w:proofErr w:type="gramStart"/>
      <w:r w:rsidR="00062C08" w:rsidRPr="000E03D4">
        <w:rPr>
          <w:rFonts w:ascii="Arial" w:hAnsi="Arial" w:cs="Arial"/>
          <w:sz w:val="24"/>
          <w:szCs w:val="24"/>
        </w:rPr>
        <w:t>Feb</w:t>
      </w:r>
      <w:proofErr w:type="spellEnd"/>
      <w:proofErr w:type="gramEnd"/>
      <w:r w:rsidR="00062C08" w:rsidRPr="000E03D4">
        <w:rPr>
          <w:rFonts w:ascii="Arial" w:hAnsi="Arial" w:cs="Arial"/>
          <w:sz w:val="24"/>
          <w:szCs w:val="24"/>
        </w:rPr>
        <w:t>; 12 (1): 25-31.</w:t>
      </w:r>
      <w:r w:rsidRPr="000E03D4">
        <w:rPr>
          <w:rFonts w:ascii="Arial" w:hAnsi="Arial" w:cs="Arial"/>
          <w:sz w:val="24"/>
          <w:szCs w:val="24"/>
        </w:rPr>
        <w:t>-</w:t>
      </w:r>
      <w:r w:rsidRPr="000E03D4">
        <w:rPr>
          <w:rFonts w:ascii="Arial" w:hAnsi="Arial" w:cs="Arial"/>
          <w:sz w:val="24"/>
          <w:szCs w:val="24"/>
          <w:lang w:val="en-US"/>
        </w:rPr>
        <w:t xml:space="preserve"> </w:t>
      </w:r>
      <w:proofErr w:type="spellStart"/>
      <w:r w:rsidRPr="000E03D4">
        <w:rPr>
          <w:rFonts w:ascii="Arial" w:hAnsi="Arial" w:cs="Arial"/>
          <w:sz w:val="24"/>
          <w:szCs w:val="24"/>
          <w:lang w:val="en-US"/>
        </w:rPr>
        <w:t>Boisnic</w:t>
      </w:r>
      <w:proofErr w:type="spellEnd"/>
      <w:r w:rsidRPr="000E03D4">
        <w:rPr>
          <w:rFonts w:ascii="Arial" w:hAnsi="Arial" w:cs="Arial"/>
          <w:sz w:val="24"/>
          <w:szCs w:val="24"/>
          <w:lang w:val="en-US"/>
        </w:rPr>
        <w:t xml:space="preserve"> S, </w:t>
      </w:r>
      <w:proofErr w:type="spellStart"/>
      <w:r w:rsidRPr="000E03D4">
        <w:rPr>
          <w:rFonts w:ascii="Arial" w:hAnsi="Arial" w:cs="Arial"/>
          <w:sz w:val="24"/>
          <w:szCs w:val="24"/>
          <w:lang w:val="en-US"/>
        </w:rPr>
        <w:t>Branchet</w:t>
      </w:r>
      <w:proofErr w:type="spellEnd"/>
      <w:r w:rsidRPr="000E03D4">
        <w:rPr>
          <w:rFonts w:ascii="Arial" w:hAnsi="Arial" w:cs="Arial"/>
          <w:sz w:val="24"/>
          <w:szCs w:val="24"/>
          <w:lang w:val="en-US"/>
        </w:rPr>
        <w:t xml:space="preserve"> MC.</w:t>
      </w:r>
    </w:p>
    <w:p w:rsidR="00DB006E" w:rsidRPr="000E03D4" w:rsidRDefault="009F3E91" w:rsidP="00AF68EA">
      <w:pPr>
        <w:spacing w:line="360" w:lineRule="auto"/>
        <w:ind w:left="708" w:firstLine="708"/>
        <w:jc w:val="both"/>
        <w:rPr>
          <w:rStyle w:val="Hyperlink"/>
          <w:rFonts w:ascii="Arial" w:hAnsi="Arial" w:cs="Arial"/>
          <w:sz w:val="24"/>
          <w:szCs w:val="24"/>
        </w:rPr>
      </w:pPr>
      <w:r w:rsidRPr="000E03D4">
        <w:rPr>
          <w:rFonts w:ascii="Arial" w:hAnsi="Arial" w:cs="Arial"/>
          <w:b/>
          <w:sz w:val="24"/>
          <w:szCs w:val="24"/>
        </w:rPr>
        <w:t>10.</w:t>
      </w:r>
      <w:r w:rsidR="001B35C7" w:rsidRPr="000E03D4">
        <w:rPr>
          <w:rFonts w:ascii="Arial" w:hAnsi="Arial" w:cs="Arial"/>
          <w:sz w:val="24"/>
          <w:szCs w:val="24"/>
        </w:rPr>
        <w:t xml:space="preserve"> </w:t>
      </w:r>
      <w:r w:rsidRPr="000E03D4">
        <w:rPr>
          <w:rFonts w:ascii="Arial" w:hAnsi="Arial" w:cs="Arial"/>
          <w:sz w:val="24"/>
          <w:szCs w:val="24"/>
        </w:rPr>
        <w:t>Benefícios da</w:t>
      </w:r>
      <w:r w:rsidR="001B35C7" w:rsidRPr="000E03D4">
        <w:rPr>
          <w:rFonts w:ascii="Arial" w:hAnsi="Arial" w:cs="Arial"/>
          <w:sz w:val="24"/>
          <w:szCs w:val="24"/>
        </w:rPr>
        <w:t xml:space="preserve"> R</w:t>
      </w:r>
      <w:r w:rsidRPr="000E03D4">
        <w:rPr>
          <w:rFonts w:ascii="Arial" w:hAnsi="Arial" w:cs="Arial"/>
          <w:sz w:val="24"/>
          <w:szCs w:val="24"/>
        </w:rPr>
        <w:t>adiofrequência na</w:t>
      </w:r>
      <w:r w:rsidR="001B35C7" w:rsidRPr="000E03D4">
        <w:rPr>
          <w:rFonts w:ascii="Arial" w:hAnsi="Arial" w:cs="Arial"/>
          <w:sz w:val="24"/>
          <w:szCs w:val="24"/>
        </w:rPr>
        <w:t xml:space="preserve"> </w:t>
      </w:r>
      <w:r w:rsidRPr="000E03D4">
        <w:rPr>
          <w:rFonts w:ascii="Arial" w:hAnsi="Arial" w:cs="Arial"/>
          <w:sz w:val="24"/>
          <w:szCs w:val="24"/>
        </w:rPr>
        <w:t>Estética</w:t>
      </w:r>
      <w:r w:rsidR="001B35C7" w:rsidRPr="000E03D4">
        <w:rPr>
          <w:rFonts w:ascii="Arial" w:hAnsi="Arial" w:cs="Arial"/>
          <w:sz w:val="24"/>
          <w:szCs w:val="24"/>
        </w:rPr>
        <w:t xml:space="preserve"> - </w:t>
      </w:r>
      <w:r w:rsidR="009B3AAC" w:rsidRPr="000E03D4">
        <w:rPr>
          <w:rFonts w:ascii="Arial" w:hAnsi="Arial" w:cs="Arial"/>
          <w:sz w:val="24"/>
          <w:szCs w:val="24"/>
        </w:rPr>
        <w:t>*</w:t>
      </w:r>
      <w:proofErr w:type="spellStart"/>
      <w:r w:rsidR="009B3AAC" w:rsidRPr="000E03D4">
        <w:rPr>
          <w:rFonts w:ascii="Arial" w:hAnsi="Arial" w:cs="Arial"/>
          <w:sz w:val="24"/>
          <w:szCs w:val="24"/>
        </w:rPr>
        <w:t>T</w:t>
      </w:r>
      <w:r w:rsidRPr="000E03D4">
        <w:rPr>
          <w:rFonts w:ascii="Arial" w:hAnsi="Arial" w:cs="Arial"/>
          <w:sz w:val="24"/>
          <w:szCs w:val="24"/>
        </w:rPr>
        <w:t>ainah</w:t>
      </w:r>
      <w:proofErr w:type="spellEnd"/>
      <w:r w:rsidR="009B3AAC" w:rsidRPr="000E03D4">
        <w:rPr>
          <w:rFonts w:ascii="Arial" w:hAnsi="Arial" w:cs="Arial"/>
          <w:sz w:val="24"/>
          <w:szCs w:val="24"/>
        </w:rPr>
        <w:t xml:space="preserve"> </w:t>
      </w:r>
      <w:proofErr w:type="spellStart"/>
      <w:r w:rsidR="009B3AAC" w:rsidRPr="000E03D4">
        <w:rPr>
          <w:rFonts w:ascii="Arial" w:hAnsi="Arial" w:cs="Arial"/>
          <w:sz w:val="24"/>
          <w:szCs w:val="24"/>
        </w:rPr>
        <w:t>C</w:t>
      </w:r>
      <w:r w:rsidRPr="000E03D4">
        <w:rPr>
          <w:rFonts w:ascii="Arial" w:hAnsi="Arial" w:cs="Arial"/>
          <w:sz w:val="24"/>
          <w:szCs w:val="24"/>
        </w:rPr>
        <w:t>avaleri</w:t>
      </w:r>
      <w:proofErr w:type="spellEnd"/>
      <w:r w:rsidR="009B3AAC" w:rsidRPr="000E03D4">
        <w:rPr>
          <w:rFonts w:ascii="Arial" w:hAnsi="Arial" w:cs="Arial"/>
          <w:sz w:val="24"/>
          <w:szCs w:val="24"/>
        </w:rPr>
        <w:t>, J</w:t>
      </w:r>
      <w:r w:rsidRPr="000E03D4">
        <w:rPr>
          <w:rFonts w:ascii="Arial" w:hAnsi="Arial" w:cs="Arial"/>
          <w:sz w:val="24"/>
          <w:szCs w:val="24"/>
        </w:rPr>
        <w:t>uliana</w:t>
      </w:r>
      <w:r w:rsidR="009B3AAC" w:rsidRPr="000E03D4">
        <w:rPr>
          <w:rFonts w:ascii="Arial" w:hAnsi="Arial" w:cs="Arial"/>
          <w:sz w:val="24"/>
          <w:szCs w:val="24"/>
        </w:rPr>
        <w:t xml:space="preserve"> S</w:t>
      </w:r>
      <w:r w:rsidRPr="000E03D4">
        <w:rPr>
          <w:rFonts w:ascii="Arial" w:hAnsi="Arial" w:cs="Arial"/>
          <w:sz w:val="24"/>
          <w:szCs w:val="24"/>
        </w:rPr>
        <w:t>antos</w:t>
      </w:r>
      <w:r w:rsidR="009B3AAC" w:rsidRPr="000E03D4">
        <w:rPr>
          <w:rFonts w:ascii="Arial" w:hAnsi="Arial" w:cs="Arial"/>
          <w:sz w:val="24"/>
          <w:szCs w:val="24"/>
        </w:rPr>
        <w:t xml:space="preserve"> </w:t>
      </w:r>
      <w:r w:rsidRPr="000E03D4">
        <w:rPr>
          <w:rFonts w:ascii="Arial" w:hAnsi="Arial" w:cs="Arial"/>
          <w:sz w:val="24"/>
          <w:szCs w:val="24"/>
        </w:rPr>
        <w:t>da</w:t>
      </w:r>
      <w:r w:rsidR="009B3AAC" w:rsidRPr="000E03D4">
        <w:rPr>
          <w:rFonts w:ascii="Arial" w:hAnsi="Arial" w:cs="Arial"/>
          <w:sz w:val="24"/>
          <w:szCs w:val="24"/>
        </w:rPr>
        <w:t xml:space="preserve"> S</w:t>
      </w:r>
      <w:r w:rsidRPr="000E03D4">
        <w:rPr>
          <w:rFonts w:ascii="Arial" w:hAnsi="Arial" w:cs="Arial"/>
          <w:sz w:val="24"/>
          <w:szCs w:val="24"/>
        </w:rPr>
        <w:t>ilva</w:t>
      </w:r>
      <w:r w:rsidR="009B3AAC" w:rsidRPr="000E03D4">
        <w:rPr>
          <w:rFonts w:ascii="Arial" w:hAnsi="Arial" w:cs="Arial"/>
          <w:sz w:val="24"/>
          <w:szCs w:val="24"/>
        </w:rPr>
        <w:t>, C</w:t>
      </w:r>
      <w:r w:rsidR="009E2E95" w:rsidRPr="000E03D4">
        <w:rPr>
          <w:rFonts w:ascii="Arial" w:hAnsi="Arial" w:cs="Arial"/>
          <w:sz w:val="24"/>
          <w:szCs w:val="24"/>
        </w:rPr>
        <w:t>amila Dias</w:t>
      </w:r>
      <w:r w:rsidR="009B3AAC" w:rsidRPr="000E03D4">
        <w:rPr>
          <w:rFonts w:ascii="Arial" w:hAnsi="Arial" w:cs="Arial"/>
          <w:sz w:val="24"/>
          <w:szCs w:val="24"/>
        </w:rPr>
        <w:t xml:space="preserve">, </w:t>
      </w:r>
      <w:proofErr w:type="spellStart"/>
      <w:r w:rsidR="009B3AAC" w:rsidRPr="000E03D4">
        <w:rPr>
          <w:rFonts w:ascii="Arial" w:hAnsi="Arial" w:cs="Arial"/>
          <w:sz w:val="24"/>
          <w:szCs w:val="24"/>
        </w:rPr>
        <w:t>A</w:t>
      </w:r>
      <w:r w:rsidR="009E2E95" w:rsidRPr="000E03D4">
        <w:rPr>
          <w:rFonts w:ascii="Arial" w:hAnsi="Arial" w:cs="Arial"/>
          <w:sz w:val="24"/>
          <w:szCs w:val="24"/>
        </w:rPr>
        <w:t>driele</w:t>
      </w:r>
      <w:proofErr w:type="spellEnd"/>
      <w:r w:rsidR="009B3AAC" w:rsidRPr="000E03D4">
        <w:rPr>
          <w:rFonts w:ascii="Arial" w:hAnsi="Arial" w:cs="Arial"/>
          <w:sz w:val="24"/>
          <w:szCs w:val="24"/>
        </w:rPr>
        <w:t xml:space="preserve"> A</w:t>
      </w:r>
      <w:r w:rsidR="009E2E95" w:rsidRPr="000E03D4">
        <w:rPr>
          <w:rFonts w:ascii="Arial" w:hAnsi="Arial" w:cs="Arial"/>
          <w:sz w:val="24"/>
          <w:szCs w:val="24"/>
        </w:rPr>
        <w:t>driana de Almeida</w:t>
      </w:r>
      <w:r w:rsidR="009B3AAC" w:rsidRPr="000E03D4">
        <w:rPr>
          <w:rFonts w:ascii="Arial" w:hAnsi="Arial" w:cs="Arial"/>
          <w:sz w:val="24"/>
          <w:szCs w:val="24"/>
        </w:rPr>
        <w:t>, V</w:t>
      </w:r>
      <w:r w:rsidR="009E2E95" w:rsidRPr="000E03D4">
        <w:rPr>
          <w:rFonts w:ascii="Arial" w:hAnsi="Arial" w:cs="Arial"/>
          <w:sz w:val="24"/>
          <w:szCs w:val="24"/>
        </w:rPr>
        <w:t>iviane</w:t>
      </w:r>
      <w:r w:rsidR="009B3AAC" w:rsidRPr="000E03D4">
        <w:rPr>
          <w:rFonts w:ascii="Arial" w:hAnsi="Arial" w:cs="Arial"/>
          <w:sz w:val="24"/>
          <w:szCs w:val="24"/>
        </w:rPr>
        <w:t xml:space="preserve"> </w:t>
      </w:r>
      <w:proofErr w:type="spellStart"/>
      <w:r w:rsidR="009B3AAC" w:rsidRPr="000E03D4">
        <w:rPr>
          <w:rFonts w:ascii="Arial" w:hAnsi="Arial" w:cs="Arial"/>
          <w:sz w:val="24"/>
          <w:szCs w:val="24"/>
        </w:rPr>
        <w:t>K</w:t>
      </w:r>
      <w:r w:rsidR="009E2E95" w:rsidRPr="000E03D4">
        <w:rPr>
          <w:rFonts w:ascii="Arial" w:hAnsi="Arial" w:cs="Arial"/>
          <w:sz w:val="24"/>
          <w:szCs w:val="24"/>
        </w:rPr>
        <w:t>ellly</w:t>
      </w:r>
      <w:proofErr w:type="spellEnd"/>
      <w:r w:rsidR="009B3AAC" w:rsidRPr="000E03D4">
        <w:rPr>
          <w:rFonts w:ascii="Arial" w:hAnsi="Arial" w:cs="Arial"/>
          <w:sz w:val="24"/>
          <w:szCs w:val="24"/>
        </w:rPr>
        <w:t xml:space="preserve"> P</w:t>
      </w:r>
      <w:r w:rsidR="009E2E95" w:rsidRPr="000E03D4">
        <w:rPr>
          <w:rFonts w:ascii="Arial" w:hAnsi="Arial" w:cs="Arial"/>
          <w:sz w:val="24"/>
          <w:szCs w:val="24"/>
        </w:rPr>
        <w:t>ereira</w:t>
      </w:r>
      <w:r w:rsidR="009B3AAC" w:rsidRPr="000E03D4">
        <w:rPr>
          <w:rFonts w:ascii="Arial" w:hAnsi="Arial" w:cs="Arial"/>
          <w:sz w:val="24"/>
          <w:szCs w:val="24"/>
        </w:rPr>
        <w:t>; **R</w:t>
      </w:r>
      <w:r w:rsidR="009E2E95" w:rsidRPr="000E03D4">
        <w:rPr>
          <w:rFonts w:ascii="Arial" w:hAnsi="Arial" w:cs="Arial"/>
          <w:sz w:val="24"/>
          <w:szCs w:val="24"/>
        </w:rPr>
        <w:t>osemeire</w:t>
      </w:r>
      <w:r w:rsidR="009B3AAC" w:rsidRPr="000E03D4">
        <w:rPr>
          <w:rFonts w:ascii="Arial" w:hAnsi="Arial" w:cs="Arial"/>
          <w:sz w:val="24"/>
          <w:szCs w:val="24"/>
        </w:rPr>
        <w:t xml:space="preserve"> C</w:t>
      </w:r>
      <w:r w:rsidR="009E2E95" w:rsidRPr="000E03D4">
        <w:rPr>
          <w:rFonts w:ascii="Arial" w:hAnsi="Arial" w:cs="Arial"/>
          <w:sz w:val="24"/>
          <w:szCs w:val="24"/>
        </w:rPr>
        <w:t xml:space="preserve">ristina </w:t>
      </w:r>
      <w:proofErr w:type="spellStart"/>
      <w:proofErr w:type="gramStart"/>
      <w:r w:rsidR="009B3AAC" w:rsidRPr="000E03D4">
        <w:rPr>
          <w:rFonts w:ascii="Arial" w:hAnsi="Arial" w:cs="Arial"/>
          <w:sz w:val="24"/>
          <w:szCs w:val="24"/>
        </w:rPr>
        <w:t>B</w:t>
      </w:r>
      <w:r w:rsidR="009E2E95" w:rsidRPr="000E03D4">
        <w:rPr>
          <w:rFonts w:ascii="Arial" w:hAnsi="Arial" w:cs="Arial"/>
          <w:sz w:val="24"/>
          <w:szCs w:val="24"/>
        </w:rPr>
        <w:t>uava</w:t>
      </w:r>
      <w:proofErr w:type="spellEnd"/>
      <w:r w:rsidR="009B3AAC" w:rsidRPr="000E03D4">
        <w:rPr>
          <w:rFonts w:ascii="Arial" w:hAnsi="Arial" w:cs="Arial"/>
          <w:sz w:val="24"/>
          <w:szCs w:val="24"/>
        </w:rPr>
        <w:t>.</w:t>
      </w:r>
      <w:proofErr w:type="gramEnd"/>
      <w:r w:rsidR="009B3AAC" w:rsidRPr="000E03D4">
        <w:rPr>
          <w:rFonts w:ascii="Arial" w:hAnsi="Arial" w:cs="Arial"/>
          <w:sz w:val="24"/>
          <w:szCs w:val="24"/>
        </w:rPr>
        <w:t xml:space="preserve">- Consultado em: </w:t>
      </w:r>
      <w:hyperlink r:id="rId17" w:history="1">
        <w:r w:rsidR="009B3AAC" w:rsidRPr="000E03D4">
          <w:rPr>
            <w:rStyle w:val="Hyperlink"/>
            <w:rFonts w:ascii="Arial" w:hAnsi="Arial" w:cs="Arial"/>
            <w:sz w:val="24"/>
            <w:szCs w:val="24"/>
          </w:rPr>
          <w:t>http://unifia.edu.br/revista_eletronica/revistas/gestao_foco/artigos/ano2017/032_beneficios_radiofrequencia.pdf</w:t>
        </w:r>
      </w:hyperlink>
    </w:p>
    <w:p w:rsidR="009E2E95" w:rsidRPr="000E03D4" w:rsidRDefault="009E2E95" w:rsidP="00AF68EA">
      <w:pPr>
        <w:spacing w:line="360" w:lineRule="auto"/>
        <w:ind w:left="360" w:firstLine="348"/>
        <w:jc w:val="both"/>
        <w:rPr>
          <w:rFonts w:ascii="Arial" w:hAnsi="Arial" w:cs="Arial"/>
          <w:sz w:val="24"/>
          <w:szCs w:val="24"/>
        </w:rPr>
      </w:pPr>
    </w:p>
    <w:p w:rsidR="009B3AAC" w:rsidRPr="000E03D4" w:rsidRDefault="009E2E95" w:rsidP="00AF68EA">
      <w:pPr>
        <w:spacing w:line="360" w:lineRule="auto"/>
        <w:ind w:left="708" w:firstLine="708"/>
        <w:jc w:val="both"/>
        <w:rPr>
          <w:rFonts w:ascii="Arial" w:hAnsi="Arial" w:cs="Arial"/>
          <w:sz w:val="24"/>
          <w:szCs w:val="24"/>
        </w:rPr>
      </w:pPr>
      <w:r w:rsidRPr="000E03D4">
        <w:rPr>
          <w:rFonts w:ascii="Arial" w:hAnsi="Arial" w:cs="Arial"/>
          <w:b/>
          <w:sz w:val="24"/>
          <w:szCs w:val="24"/>
        </w:rPr>
        <w:t>11</w:t>
      </w:r>
      <w:r w:rsidR="00656C04" w:rsidRPr="000E03D4">
        <w:rPr>
          <w:rFonts w:ascii="Arial" w:hAnsi="Arial" w:cs="Arial"/>
          <w:sz w:val="24"/>
          <w:szCs w:val="24"/>
        </w:rPr>
        <w:t xml:space="preserve">. A utilização da Radiofrequência como técnica de tratamento da flacidez corporal - Andresa Brito Duarte1 Dayana Priscila Maia Mejia2 Pós-graduação em Fisioterapia </w:t>
      </w:r>
      <w:proofErr w:type="spellStart"/>
      <w:r w:rsidR="00656C04" w:rsidRPr="000E03D4">
        <w:rPr>
          <w:rFonts w:ascii="Arial" w:hAnsi="Arial" w:cs="Arial"/>
          <w:sz w:val="24"/>
          <w:szCs w:val="24"/>
        </w:rPr>
        <w:t>Dermato</w:t>
      </w:r>
      <w:proofErr w:type="spellEnd"/>
      <w:r w:rsidR="00656C04" w:rsidRPr="000E03D4">
        <w:rPr>
          <w:rFonts w:ascii="Arial" w:hAnsi="Arial" w:cs="Arial"/>
          <w:sz w:val="24"/>
          <w:szCs w:val="24"/>
        </w:rPr>
        <w:t>- Funcional - Faculdade Ávila</w:t>
      </w:r>
    </w:p>
    <w:p w:rsidR="009E2E95" w:rsidRPr="000E03D4" w:rsidRDefault="009E2E95" w:rsidP="00AF68EA">
      <w:pPr>
        <w:spacing w:line="360" w:lineRule="auto"/>
        <w:jc w:val="both"/>
        <w:rPr>
          <w:rFonts w:ascii="Arial" w:hAnsi="Arial" w:cs="Arial"/>
          <w:sz w:val="24"/>
          <w:szCs w:val="24"/>
        </w:rPr>
      </w:pPr>
    </w:p>
    <w:p w:rsidR="00656C04" w:rsidRPr="000E03D4" w:rsidRDefault="009E2E95" w:rsidP="00AF68EA">
      <w:pPr>
        <w:spacing w:line="360" w:lineRule="auto"/>
        <w:ind w:left="708" w:firstLine="708"/>
        <w:jc w:val="both"/>
        <w:rPr>
          <w:rFonts w:ascii="Arial" w:hAnsi="Arial" w:cs="Arial"/>
          <w:sz w:val="24"/>
          <w:szCs w:val="24"/>
        </w:rPr>
      </w:pPr>
      <w:r w:rsidRPr="000E03D4">
        <w:rPr>
          <w:rFonts w:ascii="Arial" w:hAnsi="Arial" w:cs="Arial"/>
          <w:b/>
          <w:sz w:val="24"/>
          <w:szCs w:val="24"/>
        </w:rPr>
        <w:t>12</w:t>
      </w:r>
      <w:r w:rsidR="008E3ED6" w:rsidRPr="000E03D4">
        <w:rPr>
          <w:rFonts w:ascii="Arial" w:hAnsi="Arial" w:cs="Arial"/>
          <w:sz w:val="24"/>
          <w:szCs w:val="24"/>
        </w:rPr>
        <w:t xml:space="preserve"> Efeitos da laserterapia de baixa potência na cicatrização de Efeitos da laserterapia de baixa potência na cicatrização de feridas cutâneas- F</w:t>
      </w:r>
      <w:r w:rsidRPr="000E03D4">
        <w:rPr>
          <w:rFonts w:ascii="Arial" w:hAnsi="Arial" w:cs="Arial"/>
          <w:sz w:val="24"/>
          <w:szCs w:val="24"/>
        </w:rPr>
        <w:t>abiana do</w:t>
      </w:r>
      <w:r w:rsidR="008E3ED6" w:rsidRPr="000E03D4">
        <w:rPr>
          <w:rFonts w:ascii="Arial" w:hAnsi="Arial" w:cs="Arial"/>
          <w:sz w:val="24"/>
          <w:szCs w:val="24"/>
        </w:rPr>
        <w:t xml:space="preserve"> S</w:t>
      </w:r>
      <w:r w:rsidRPr="000E03D4">
        <w:rPr>
          <w:rFonts w:ascii="Arial" w:hAnsi="Arial" w:cs="Arial"/>
          <w:sz w:val="24"/>
          <w:szCs w:val="24"/>
        </w:rPr>
        <w:t>ocorro da Silva Dias</w:t>
      </w:r>
      <w:r w:rsidR="008E3ED6" w:rsidRPr="000E03D4">
        <w:rPr>
          <w:rFonts w:ascii="Arial" w:hAnsi="Arial" w:cs="Arial"/>
          <w:sz w:val="24"/>
          <w:szCs w:val="24"/>
        </w:rPr>
        <w:t xml:space="preserve"> A</w:t>
      </w:r>
      <w:r w:rsidRPr="000E03D4">
        <w:rPr>
          <w:rFonts w:ascii="Arial" w:hAnsi="Arial" w:cs="Arial"/>
          <w:sz w:val="24"/>
          <w:szCs w:val="24"/>
        </w:rPr>
        <w:t>ndrade</w:t>
      </w:r>
      <w:r w:rsidR="008E3ED6" w:rsidRPr="000E03D4">
        <w:rPr>
          <w:rFonts w:ascii="Arial" w:hAnsi="Arial" w:cs="Arial"/>
          <w:sz w:val="24"/>
          <w:szCs w:val="24"/>
        </w:rPr>
        <w:t>; R</w:t>
      </w:r>
      <w:r w:rsidRPr="000E03D4">
        <w:rPr>
          <w:rFonts w:ascii="Arial" w:hAnsi="Arial" w:cs="Arial"/>
          <w:sz w:val="24"/>
          <w:szCs w:val="24"/>
        </w:rPr>
        <w:t>osana</w:t>
      </w:r>
      <w:r w:rsidR="008E3ED6" w:rsidRPr="000E03D4">
        <w:rPr>
          <w:rFonts w:ascii="Arial" w:hAnsi="Arial" w:cs="Arial"/>
          <w:sz w:val="24"/>
          <w:szCs w:val="24"/>
        </w:rPr>
        <w:t xml:space="preserve"> M</w:t>
      </w:r>
      <w:r w:rsidRPr="000E03D4">
        <w:rPr>
          <w:rFonts w:ascii="Arial" w:hAnsi="Arial" w:cs="Arial"/>
          <w:sz w:val="24"/>
          <w:szCs w:val="24"/>
        </w:rPr>
        <w:t>aria de Oliveira Clark</w:t>
      </w:r>
      <w:r w:rsidR="008E3ED6" w:rsidRPr="000E03D4">
        <w:rPr>
          <w:rFonts w:ascii="Arial" w:hAnsi="Arial" w:cs="Arial"/>
          <w:sz w:val="24"/>
          <w:szCs w:val="24"/>
        </w:rPr>
        <w:t>; M</w:t>
      </w:r>
      <w:r w:rsidRPr="000E03D4">
        <w:rPr>
          <w:rFonts w:ascii="Arial" w:hAnsi="Arial" w:cs="Arial"/>
          <w:sz w:val="24"/>
          <w:szCs w:val="24"/>
        </w:rPr>
        <w:t>anoel</w:t>
      </w:r>
      <w:r w:rsidR="008E3ED6" w:rsidRPr="000E03D4">
        <w:rPr>
          <w:rFonts w:ascii="Arial" w:hAnsi="Arial" w:cs="Arial"/>
          <w:sz w:val="24"/>
          <w:szCs w:val="24"/>
        </w:rPr>
        <w:t xml:space="preserve"> L</w:t>
      </w:r>
      <w:r w:rsidRPr="000E03D4">
        <w:rPr>
          <w:rFonts w:ascii="Arial" w:hAnsi="Arial" w:cs="Arial"/>
          <w:sz w:val="24"/>
          <w:szCs w:val="24"/>
        </w:rPr>
        <w:t>uiz</w:t>
      </w:r>
      <w:r w:rsidR="008E3ED6" w:rsidRPr="000E03D4">
        <w:rPr>
          <w:rFonts w:ascii="Arial" w:hAnsi="Arial" w:cs="Arial"/>
          <w:sz w:val="24"/>
          <w:szCs w:val="24"/>
        </w:rPr>
        <w:t xml:space="preserve"> F</w:t>
      </w:r>
      <w:r w:rsidRPr="000E03D4">
        <w:rPr>
          <w:rFonts w:ascii="Arial" w:hAnsi="Arial" w:cs="Arial"/>
          <w:sz w:val="24"/>
          <w:szCs w:val="24"/>
        </w:rPr>
        <w:t>erreira</w:t>
      </w:r>
      <w:r w:rsidR="008E3ED6" w:rsidRPr="000E03D4">
        <w:rPr>
          <w:rFonts w:ascii="Arial" w:hAnsi="Arial" w:cs="Arial"/>
          <w:sz w:val="24"/>
          <w:szCs w:val="24"/>
        </w:rPr>
        <w:t>.</w:t>
      </w:r>
    </w:p>
    <w:p w:rsidR="009E2E95" w:rsidRPr="000E03D4" w:rsidRDefault="009E2E95" w:rsidP="00AF68EA">
      <w:pPr>
        <w:spacing w:line="360" w:lineRule="auto"/>
        <w:jc w:val="both"/>
        <w:rPr>
          <w:rFonts w:ascii="Arial" w:hAnsi="Arial" w:cs="Arial"/>
          <w:sz w:val="24"/>
          <w:szCs w:val="24"/>
        </w:rPr>
      </w:pPr>
    </w:p>
    <w:p w:rsidR="008E3ED6" w:rsidRPr="000E03D4" w:rsidRDefault="009E2E95" w:rsidP="00AF68EA">
      <w:pPr>
        <w:spacing w:line="360" w:lineRule="auto"/>
        <w:ind w:left="708" w:firstLine="708"/>
        <w:jc w:val="both"/>
        <w:rPr>
          <w:rFonts w:ascii="Arial" w:hAnsi="Arial" w:cs="Arial"/>
          <w:sz w:val="24"/>
          <w:szCs w:val="24"/>
        </w:rPr>
      </w:pPr>
      <w:r w:rsidRPr="000E03D4">
        <w:rPr>
          <w:rFonts w:ascii="Arial" w:hAnsi="Arial" w:cs="Arial"/>
          <w:b/>
          <w:sz w:val="24"/>
          <w:szCs w:val="24"/>
        </w:rPr>
        <w:t>13</w:t>
      </w:r>
      <w:r w:rsidR="008E3ED6" w:rsidRPr="000E03D4">
        <w:rPr>
          <w:rFonts w:ascii="Arial" w:hAnsi="Arial" w:cs="Arial"/>
          <w:b/>
          <w:sz w:val="24"/>
          <w:szCs w:val="24"/>
        </w:rPr>
        <w:t>.</w:t>
      </w:r>
      <w:r w:rsidR="008E3ED6" w:rsidRPr="000E03D4">
        <w:rPr>
          <w:rFonts w:ascii="Arial" w:hAnsi="Arial" w:cs="Arial"/>
          <w:sz w:val="24"/>
          <w:szCs w:val="24"/>
        </w:rPr>
        <w:t xml:space="preserve"> A </w:t>
      </w:r>
      <w:r w:rsidRPr="000E03D4">
        <w:rPr>
          <w:rFonts w:ascii="Arial" w:hAnsi="Arial" w:cs="Arial"/>
          <w:sz w:val="24"/>
          <w:szCs w:val="24"/>
        </w:rPr>
        <w:t xml:space="preserve">Laserterapia no Tratamento de Lesões Musculares – Revisão de </w:t>
      </w:r>
      <w:r w:rsidR="008E3ED6" w:rsidRPr="000E03D4">
        <w:rPr>
          <w:rFonts w:ascii="Arial" w:hAnsi="Arial" w:cs="Arial"/>
          <w:sz w:val="24"/>
          <w:szCs w:val="24"/>
        </w:rPr>
        <w:t xml:space="preserve">- Maria </w:t>
      </w:r>
      <w:proofErr w:type="spellStart"/>
      <w:r w:rsidR="008E3ED6" w:rsidRPr="000E03D4">
        <w:rPr>
          <w:rFonts w:ascii="Arial" w:hAnsi="Arial" w:cs="Arial"/>
          <w:sz w:val="24"/>
          <w:szCs w:val="24"/>
        </w:rPr>
        <w:t>Cecilia</w:t>
      </w:r>
      <w:proofErr w:type="spellEnd"/>
      <w:r w:rsidR="008E3ED6" w:rsidRPr="000E03D4">
        <w:rPr>
          <w:rFonts w:ascii="Arial" w:hAnsi="Arial" w:cs="Arial"/>
          <w:sz w:val="24"/>
          <w:szCs w:val="24"/>
        </w:rPr>
        <w:t xml:space="preserve"> Ribeiro </w:t>
      </w:r>
      <w:proofErr w:type="spellStart"/>
      <w:r w:rsidR="008E3ED6" w:rsidRPr="000E03D4">
        <w:rPr>
          <w:rFonts w:ascii="Arial" w:hAnsi="Arial" w:cs="Arial"/>
          <w:sz w:val="24"/>
          <w:szCs w:val="24"/>
        </w:rPr>
        <w:t>Bruning</w:t>
      </w:r>
      <w:proofErr w:type="spellEnd"/>
      <w:r w:rsidR="009F0633" w:rsidRPr="000E03D4">
        <w:rPr>
          <w:rFonts w:ascii="Arial" w:hAnsi="Arial" w:cs="Arial"/>
          <w:sz w:val="24"/>
          <w:szCs w:val="24"/>
        </w:rPr>
        <w:t>,</w:t>
      </w:r>
      <w:r w:rsidR="008E3ED6" w:rsidRPr="000E03D4">
        <w:rPr>
          <w:rFonts w:ascii="Arial" w:hAnsi="Arial" w:cs="Arial"/>
          <w:sz w:val="24"/>
          <w:szCs w:val="24"/>
        </w:rPr>
        <w:t xml:space="preserve"> Ana Luiza </w:t>
      </w:r>
      <w:proofErr w:type="spellStart"/>
      <w:r w:rsidR="008E3ED6" w:rsidRPr="000E03D4">
        <w:rPr>
          <w:rFonts w:ascii="Arial" w:hAnsi="Arial" w:cs="Arial"/>
          <w:sz w:val="24"/>
          <w:szCs w:val="24"/>
        </w:rPr>
        <w:t>Peretti</w:t>
      </w:r>
      <w:proofErr w:type="spellEnd"/>
      <w:r w:rsidR="009F0633" w:rsidRPr="000E03D4">
        <w:rPr>
          <w:rFonts w:ascii="Arial" w:hAnsi="Arial" w:cs="Arial"/>
          <w:sz w:val="24"/>
          <w:szCs w:val="24"/>
        </w:rPr>
        <w:t xml:space="preserve">, </w:t>
      </w:r>
      <w:r w:rsidR="008E3ED6" w:rsidRPr="000E03D4">
        <w:rPr>
          <w:rFonts w:ascii="Arial" w:hAnsi="Arial" w:cs="Arial"/>
          <w:sz w:val="24"/>
          <w:szCs w:val="24"/>
        </w:rPr>
        <w:t xml:space="preserve">Lucinéia de Fátima </w:t>
      </w:r>
      <w:proofErr w:type="spellStart"/>
      <w:r w:rsidR="008E3ED6" w:rsidRPr="000E03D4">
        <w:rPr>
          <w:rFonts w:ascii="Arial" w:hAnsi="Arial" w:cs="Arial"/>
          <w:sz w:val="24"/>
          <w:szCs w:val="24"/>
        </w:rPr>
        <w:t>Chasko</w:t>
      </w:r>
      <w:proofErr w:type="spellEnd"/>
      <w:r w:rsidR="008E3ED6" w:rsidRPr="000E03D4">
        <w:rPr>
          <w:rFonts w:ascii="Arial" w:hAnsi="Arial" w:cs="Arial"/>
          <w:sz w:val="24"/>
          <w:szCs w:val="24"/>
        </w:rPr>
        <w:t xml:space="preserve"> Ribeiro</w:t>
      </w:r>
      <w:r w:rsidR="009F0633" w:rsidRPr="000E03D4">
        <w:rPr>
          <w:rFonts w:ascii="Arial" w:hAnsi="Arial" w:cs="Arial"/>
          <w:sz w:val="24"/>
          <w:szCs w:val="24"/>
        </w:rPr>
        <w:t xml:space="preserve">, </w:t>
      </w:r>
      <w:proofErr w:type="spellStart"/>
      <w:r w:rsidR="008E3ED6" w:rsidRPr="000E03D4">
        <w:rPr>
          <w:rFonts w:ascii="Arial" w:hAnsi="Arial" w:cs="Arial"/>
          <w:sz w:val="24"/>
          <w:szCs w:val="24"/>
        </w:rPr>
        <w:t>Gladson</w:t>
      </w:r>
      <w:proofErr w:type="spellEnd"/>
      <w:r w:rsidR="008E3ED6" w:rsidRPr="000E03D4">
        <w:rPr>
          <w:rFonts w:ascii="Arial" w:hAnsi="Arial" w:cs="Arial"/>
          <w:sz w:val="24"/>
          <w:szCs w:val="24"/>
        </w:rPr>
        <w:t xml:space="preserve"> Ricardo Flor </w:t>
      </w:r>
      <w:proofErr w:type="spellStart"/>
      <w:r w:rsidR="008E3ED6" w:rsidRPr="000E03D4">
        <w:rPr>
          <w:rFonts w:ascii="Arial" w:hAnsi="Arial" w:cs="Arial"/>
          <w:sz w:val="24"/>
          <w:szCs w:val="24"/>
        </w:rPr>
        <w:t>Bertolini</w:t>
      </w:r>
      <w:proofErr w:type="spellEnd"/>
      <w:r w:rsidR="009F0633" w:rsidRPr="000E03D4">
        <w:rPr>
          <w:rFonts w:ascii="Arial" w:hAnsi="Arial" w:cs="Arial"/>
          <w:sz w:val="24"/>
          <w:szCs w:val="24"/>
        </w:rPr>
        <w:t>, &amp;</w:t>
      </w:r>
      <w:r w:rsidR="008E3ED6" w:rsidRPr="000E03D4">
        <w:rPr>
          <w:rFonts w:ascii="Arial" w:hAnsi="Arial" w:cs="Arial"/>
          <w:sz w:val="24"/>
          <w:szCs w:val="24"/>
        </w:rPr>
        <w:t xml:space="preserve"> Adriana </w:t>
      </w:r>
      <w:proofErr w:type="spellStart"/>
      <w:r w:rsidR="008E3ED6" w:rsidRPr="000E03D4">
        <w:rPr>
          <w:rFonts w:ascii="Arial" w:hAnsi="Arial" w:cs="Arial"/>
          <w:sz w:val="24"/>
          <w:szCs w:val="24"/>
        </w:rPr>
        <w:t>Pertille</w:t>
      </w:r>
      <w:proofErr w:type="spellEnd"/>
      <w:r w:rsidR="009F0633" w:rsidRPr="000E03D4">
        <w:rPr>
          <w:rFonts w:ascii="Arial" w:hAnsi="Arial" w:cs="Arial"/>
          <w:sz w:val="24"/>
          <w:szCs w:val="24"/>
        </w:rPr>
        <w:t>.</w:t>
      </w:r>
    </w:p>
    <w:p w:rsidR="009E2E95" w:rsidRPr="000E03D4" w:rsidRDefault="009E2E95" w:rsidP="00AF68EA">
      <w:pPr>
        <w:spacing w:line="360" w:lineRule="auto"/>
        <w:jc w:val="both"/>
        <w:rPr>
          <w:rFonts w:ascii="Arial" w:hAnsi="Arial" w:cs="Arial"/>
          <w:sz w:val="24"/>
          <w:szCs w:val="24"/>
        </w:rPr>
      </w:pPr>
    </w:p>
    <w:p w:rsidR="009F0633" w:rsidRPr="000E03D4" w:rsidRDefault="009E2E95" w:rsidP="00AF68EA">
      <w:pPr>
        <w:spacing w:line="360" w:lineRule="auto"/>
        <w:ind w:left="708" w:firstLine="708"/>
        <w:jc w:val="both"/>
        <w:rPr>
          <w:rFonts w:ascii="Arial" w:hAnsi="Arial" w:cs="Arial"/>
          <w:sz w:val="24"/>
          <w:szCs w:val="24"/>
        </w:rPr>
      </w:pPr>
      <w:r w:rsidRPr="000E03D4">
        <w:rPr>
          <w:rFonts w:ascii="Arial" w:hAnsi="Arial" w:cs="Arial"/>
          <w:b/>
          <w:sz w:val="24"/>
          <w:szCs w:val="24"/>
        </w:rPr>
        <w:t>14</w:t>
      </w:r>
      <w:r w:rsidR="009F0633" w:rsidRPr="000E03D4">
        <w:rPr>
          <w:rFonts w:ascii="Arial" w:hAnsi="Arial" w:cs="Arial"/>
          <w:sz w:val="24"/>
          <w:szCs w:val="24"/>
        </w:rPr>
        <w:t xml:space="preserve">. Laserterapia e ultrassom no tratamento pós-operatório da cirurgia plástica de abdominoplastia: Revisão de literatura -Vanessa Cunha da Costa &amp; </w:t>
      </w:r>
      <w:proofErr w:type="spellStart"/>
      <w:r w:rsidR="009F0633" w:rsidRPr="000E03D4">
        <w:rPr>
          <w:rFonts w:ascii="Arial" w:hAnsi="Arial" w:cs="Arial"/>
          <w:sz w:val="24"/>
          <w:szCs w:val="24"/>
        </w:rPr>
        <w:t>Dayana</w:t>
      </w:r>
      <w:proofErr w:type="spellEnd"/>
      <w:r w:rsidR="009F0633" w:rsidRPr="000E03D4">
        <w:rPr>
          <w:rFonts w:ascii="Arial" w:hAnsi="Arial" w:cs="Arial"/>
          <w:sz w:val="24"/>
          <w:szCs w:val="24"/>
        </w:rPr>
        <w:t xml:space="preserve"> Priscila Maia </w:t>
      </w:r>
      <w:proofErr w:type="spellStart"/>
      <w:r w:rsidR="009F0633" w:rsidRPr="000E03D4">
        <w:rPr>
          <w:rFonts w:ascii="Arial" w:hAnsi="Arial" w:cs="Arial"/>
          <w:sz w:val="24"/>
          <w:szCs w:val="24"/>
        </w:rPr>
        <w:t>Mejia</w:t>
      </w:r>
      <w:proofErr w:type="spellEnd"/>
      <w:r w:rsidR="009F0633" w:rsidRPr="000E03D4">
        <w:rPr>
          <w:rFonts w:ascii="Arial" w:hAnsi="Arial" w:cs="Arial"/>
          <w:sz w:val="24"/>
          <w:szCs w:val="24"/>
        </w:rPr>
        <w:t xml:space="preserve">- Pós-graduação em Fisioterapia </w:t>
      </w:r>
      <w:proofErr w:type="spellStart"/>
      <w:r w:rsidR="009F0633" w:rsidRPr="000E03D4">
        <w:rPr>
          <w:rFonts w:ascii="Arial" w:hAnsi="Arial" w:cs="Arial"/>
          <w:sz w:val="24"/>
          <w:szCs w:val="24"/>
        </w:rPr>
        <w:t>Dermato</w:t>
      </w:r>
      <w:proofErr w:type="spellEnd"/>
      <w:r w:rsidR="009F0633" w:rsidRPr="000E03D4">
        <w:rPr>
          <w:rFonts w:ascii="Arial" w:hAnsi="Arial" w:cs="Arial"/>
          <w:sz w:val="24"/>
          <w:szCs w:val="24"/>
        </w:rPr>
        <w:t xml:space="preserve"> Funcional – Faculdade </w:t>
      </w:r>
      <w:proofErr w:type="spellStart"/>
      <w:r w:rsidR="009F0633" w:rsidRPr="000E03D4">
        <w:rPr>
          <w:rFonts w:ascii="Arial" w:hAnsi="Arial" w:cs="Arial"/>
          <w:sz w:val="24"/>
          <w:szCs w:val="24"/>
        </w:rPr>
        <w:t>Cambury</w:t>
      </w:r>
      <w:proofErr w:type="spellEnd"/>
      <w:r w:rsidR="009F0633" w:rsidRPr="000E03D4">
        <w:rPr>
          <w:rFonts w:ascii="Arial" w:hAnsi="Arial" w:cs="Arial"/>
          <w:sz w:val="24"/>
          <w:szCs w:val="24"/>
        </w:rPr>
        <w:t xml:space="preserve"> </w:t>
      </w:r>
    </w:p>
    <w:p w:rsidR="009E2E95" w:rsidRPr="000E03D4" w:rsidRDefault="009E2E95" w:rsidP="00AF68EA">
      <w:pPr>
        <w:spacing w:line="360" w:lineRule="auto"/>
        <w:jc w:val="both"/>
        <w:rPr>
          <w:rFonts w:ascii="Arial" w:hAnsi="Arial" w:cs="Arial"/>
          <w:sz w:val="24"/>
          <w:szCs w:val="24"/>
        </w:rPr>
      </w:pPr>
    </w:p>
    <w:p w:rsidR="009567A9" w:rsidRPr="000E03D4" w:rsidRDefault="009E2E95" w:rsidP="00AF68EA">
      <w:pPr>
        <w:spacing w:line="360" w:lineRule="auto"/>
        <w:ind w:left="708" w:firstLine="708"/>
        <w:jc w:val="both"/>
        <w:rPr>
          <w:rFonts w:ascii="Arial" w:eastAsia="Times New Roman" w:hAnsi="Arial" w:cs="Arial"/>
          <w:color w:val="111111"/>
          <w:sz w:val="24"/>
          <w:szCs w:val="24"/>
          <w:lang w:eastAsia="pt-BR"/>
        </w:rPr>
      </w:pPr>
      <w:proofErr w:type="gramStart"/>
      <w:r w:rsidRPr="000E03D4">
        <w:rPr>
          <w:rFonts w:ascii="Arial" w:hAnsi="Arial" w:cs="Arial"/>
          <w:sz w:val="24"/>
          <w:szCs w:val="24"/>
        </w:rPr>
        <w:t>1</w:t>
      </w:r>
      <w:r w:rsidRPr="000E03D4">
        <w:rPr>
          <w:rFonts w:ascii="Arial" w:hAnsi="Arial" w:cs="Arial"/>
          <w:b/>
          <w:sz w:val="24"/>
          <w:szCs w:val="24"/>
        </w:rPr>
        <w:t>5</w:t>
      </w:r>
      <w:r w:rsidR="009567A9" w:rsidRPr="000E03D4">
        <w:rPr>
          <w:rFonts w:ascii="Arial" w:hAnsi="Arial" w:cs="Arial"/>
          <w:b/>
          <w:bCs/>
          <w:color w:val="111111"/>
          <w:sz w:val="24"/>
          <w:szCs w:val="24"/>
        </w:rPr>
        <w:t xml:space="preserve"> </w:t>
      </w:r>
      <w:r w:rsidRPr="000E03D4">
        <w:rPr>
          <w:rFonts w:ascii="Arial" w:hAnsi="Arial" w:cs="Arial"/>
          <w:bCs/>
          <w:color w:val="111111"/>
          <w:sz w:val="24"/>
          <w:szCs w:val="24"/>
        </w:rPr>
        <w:t>Acupuntura</w:t>
      </w:r>
      <w:proofErr w:type="gramEnd"/>
      <w:r w:rsidRPr="000E03D4">
        <w:rPr>
          <w:rFonts w:ascii="Arial" w:hAnsi="Arial" w:cs="Arial"/>
          <w:bCs/>
          <w:color w:val="111111"/>
          <w:sz w:val="24"/>
          <w:szCs w:val="24"/>
        </w:rPr>
        <w:t>: Uma visão científica</w:t>
      </w:r>
      <w:r w:rsidR="009567A9" w:rsidRPr="000E03D4">
        <w:rPr>
          <w:rFonts w:ascii="Arial" w:hAnsi="Arial" w:cs="Arial"/>
          <w:b/>
          <w:bCs/>
          <w:color w:val="111111"/>
          <w:sz w:val="24"/>
          <w:szCs w:val="24"/>
        </w:rPr>
        <w:t>.-</w:t>
      </w:r>
      <w:r w:rsidR="009567A9" w:rsidRPr="000E03D4">
        <w:rPr>
          <w:rFonts w:ascii="Arial" w:hAnsi="Arial" w:cs="Arial"/>
          <w:color w:val="111111"/>
          <w:sz w:val="24"/>
          <w:szCs w:val="24"/>
          <w:bdr w:val="none" w:sz="0" w:space="0" w:color="auto" w:frame="1"/>
        </w:rPr>
        <w:t xml:space="preserve"> </w:t>
      </w:r>
      <w:proofErr w:type="spellStart"/>
      <w:r w:rsidR="009567A9" w:rsidRPr="000E03D4">
        <w:rPr>
          <w:rFonts w:ascii="Arial" w:eastAsia="Times New Roman" w:hAnsi="Arial" w:cs="Arial"/>
          <w:color w:val="111111"/>
          <w:sz w:val="24"/>
          <w:szCs w:val="24"/>
          <w:bdr w:val="none" w:sz="0" w:space="0" w:color="auto" w:frame="1"/>
          <w:lang w:eastAsia="pt-BR"/>
        </w:rPr>
        <w:t>Héleni</w:t>
      </w:r>
      <w:proofErr w:type="spellEnd"/>
      <w:r w:rsidR="009567A9" w:rsidRPr="000E03D4">
        <w:rPr>
          <w:rFonts w:ascii="Arial" w:eastAsia="Times New Roman" w:hAnsi="Arial" w:cs="Arial"/>
          <w:color w:val="111111"/>
          <w:sz w:val="24"/>
          <w:szCs w:val="24"/>
          <w:bdr w:val="none" w:sz="0" w:space="0" w:color="auto" w:frame="1"/>
          <w:lang w:eastAsia="pt-BR"/>
        </w:rPr>
        <w:t xml:space="preserve"> Cristiane Medina </w:t>
      </w:r>
      <w:proofErr w:type="spellStart"/>
      <w:r w:rsidR="009567A9" w:rsidRPr="000E03D4">
        <w:rPr>
          <w:rFonts w:ascii="Arial" w:eastAsia="Times New Roman" w:hAnsi="Arial" w:cs="Arial"/>
          <w:color w:val="111111"/>
          <w:sz w:val="24"/>
          <w:szCs w:val="24"/>
          <w:bdr w:val="none" w:sz="0" w:space="0" w:color="auto" w:frame="1"/>
          <w:lang w:eastAsia="pt-BR"/>
        </w:rPr>
        <w:t>Mettifogo</w:t>
      </w:r>
      <w:bookmarkStart w:id="2" w:name="_ftnref1"/>
      <w:proofErr w:type="spellEnd"/>
      <w:r w:rsidR="001D1368" w:rsidRPr="000E03D4">
        <w:rPr>
          <w:rFonts w:ascii="Arial" w:eastAsia="Times New Roman" w:hAnsi="Arial" w:cs="Arial"/>
          <w:color w:val="111111"/>
          <w:sz w:val="24"/>
          <w:szCs w:val="24"/>
          <w:bdr w:val="none" w:sz="0" w:space="0" w:color="auto" w:frame="1"/>
          <w:lang w:eastAsia="pt-BR"/>
        </w:rPr>
        <w:fldChar w:fldCharType="begin"/>
      </w:r>
      <w:r w:rsidR="009567A9" w:rsidRPr="000E03D4">
        <w:rPr>
          <w:rFonts w:ascii="Arial" w:eastAsia="Times New Roman" w:hAnsi="Arial" w:cs="Arial"/>
          <w:color w:val="111111"/>
          <w:sz w:val="24"/>
          <w:szCs w:val="24"/>
          <w:bdr w:val="none" w:sz="0" w:space="0" w:color="auto" w:frame="1"/>
          <w:lang w:eastAsia="pt-BR"/>
        </w:rPr>
        <w:instrText xml:space="preserve"> HYPERLINK "file:///D:\\docs\\Documentos\\Acupuntura\\TCC%20Acupuntura%20-%20Unigran\\ACUPUNTURA,%20artigo%20cientÃ­fico2.doc" \l "_ftn1" </w:instrText>
      </w:r>
      <w:r w:rsidR="001D1368" w:rsidRPr="000E03D4">
        <w:rPr>
          <w:rFonts w:ascii="Arial" w:eastAsia="Times New Roman" w:hAnsi="Arial" w:cs="Arial"/>
          <w:color w:val="111111"/>
          <w:sz w:val="24"/>
          <w:szCs w:val="24"/>
          <w:bdr w:val="none" w:sz="0" w:space="0" w:color="auto" w:frame="1"/>
          <w:lang w:eastAsia="pt-BR"/>
        </w:rPr>
        <w:fldChar w:fldCharType="separate"/>
      </w:r>
      <w:r w:rsidR="009567A9" w:rsidRPr="000E03D4">
        <w:rPr>
          <w:rFonts w:ascii="Arial" w:eastAsia="Times New Roman" w:hAnsi="Arial" w:cs="Arial"/>
          <w:color w:val="2D771E"/>
          <w:sz w:val="24"/>
          <w:szCs w:val="24"/>
          <w:bdr w:val="none" w:sz="0" w:space="0" w:color="auto" w:frame="1"/>
          <w:lang w:eastAsia="pt-BR"/>
        </w:rPr>
        <w:t>[1]</w:t>
      </w:r>
      <w:r w:rsidR="001D1368" w:rsidRPr="000E03D4">
        <w:rPr>
          <w:rFonts w:ascii="Arial" w:eastAsia="Times New Roman" w:hAnsi="Arial" w:cs="Arial"/>
          <w:color w:val="111111"/>
          <w:sz w:val="24"/>
          <w:szCs w:val="24"/>
          <w:bdr w:val="none" w:sz="0" w:space="0" w:color="auto" w:frame="1"/>
          <w:lang w:eastAsia="pt-BR"/>
        </w:rPr>
        <w:fldChar w:fldCharType="end"/>
      </w:r>
      <w:bookmarkEnd w:id="2"/>
      <w:r w:rsidR="009567A9" w:rsidRPr="000E03D4">
        <w:rPr>
          <w:rFonts w:ascii="Arial" w:eastAsia="Times New Roman" w:hAnsi="Arial" w:cs="Arial"/>
          <w:color w:val="111111"/>
          <w:sz w:val="24"/>
          <w:szCs w:val="24"/>
          <w:bdr w:val="none" w:sz="0" w:space="0" w:color="auto" w:frame="1"/>
          <w:lang w:eastAsia="pt-BR"/>
        </w:rPr>
        <w:t>, Roberto Alva</w:t>
      </w:r>
      <w:bookmarkStart w:id="3" w:name="_ftnref2"/>
      <w:r w:rsidR="001D1368" w:rsidRPr="000E03D4">
        <w:rPr>
          <w:rFonts w:ascii="Arial" w:eastAsia="Times New Roman" w:hAnsi="Arial" w:cs="Arial"/>
          <w:color w:val="111111"/>
          <w:sz w:val="24"/>
          <w:szCs w:val="24"/>
          <w:bdr w:val="none" w:sz="0" w:space="0" w:color="auto" w:frame="1"/>
          <w:lang w:eastAsia="pt-BR"/>
        </w:rPr>
        <w:fldChar w:fldCharType="begin"/>
      </w:r>
      <w:r w:rsidR="009567A9" w:rsidRPr="000E03D4">
        <w:rPr>
          <w:rFonts w:ascii="Arial" w:eastAsia="Times New Roman" w:hAnsi="Arial" w:cs="Arial"/>
          <w:color w:val="111111"/>
          <w:sz w:val="24"/>
          <w:szCs w:val="24"/>
          <w:bdr w:val="none" w:sz="0" w:space="0" w:color="auto" w:frame="1"/>
          <w:lang w:eastAsia="pt-BR"/>
        </w:rPr>
        <w:instrText xml:space="preserve"> HYPERLINK "file:///D:\\docs\\Documentos\\Acupuntura\\TCC%20Acupuntura%20-%20Unigran\\ACUPUNTURA,%20artigo%20cientÃ­fico2.doc" \l "_ftn2" </w:instrText>
      </w:r>
      <w:r w:rsidR="001D1368" w:rsidRPr="000E03D4">
        <w:rPr>
          <w:rFonts w:ascii="Arial" w:eastAsia="Times New Roman" w:hAnsi="Arial" w:cs="Arial"/>
          <w:color w:val="111111"/>
          <w:sz w:val="24"/>
          <w:szCs w:val="24"/>
          <w:bdr w:val="none" w:sz="0" w:space="0" w:color="auto" w:frame="1"/>
          <w:lang w:eastAsia="pt-BR"/>
        </w:rPr>
        <w:fldChar w:fldCharType="separate"/>
      </w:r>
      <w:r w:rsidR="009567A9" w:rsidRPr="000E03D4">
        <w:rPr>
          <w:rFonts w:ascii="Arial" w:eastAsia="Times New Roman" w:hAnsi="Arial" w:cs="Arial"/>
          <w:color w:val="2D771E"/>
          <w:sz w:val="24"/>
          <w:szCs w:val="24"/>
          <w:bdr w:val="none" w:sz="0" w:space="0" w:color="auto" w:frame="1"/>
          <w:lang w:eastAsia="pt-BR"/>
        </w:rPr>
        <w:t>[2]</w:t>
      </w:r>
      <w:r w:rsidR="001D1368" w:rsidRPr="000E03D4">
        <w:rPr>
          <w:rFonts w:ascii="Arial" w:eastAsia="Times New Roman" w:hAnsi="Arial" w:cs="Arial"/>
          <w:color w:val="111111"/>
          <w:sz w:val="24"/>
          <w:szCs w:val="24"/>
          <w:bdr w:val="none" w:sz="0" w:space="0" w:color="auto" w:frame="1"/>
          <w:lang w:eastAsia="pt-BR"/>
        </w:rPr>
        <w:fldChar w:fldCharType="end"/>
      </w:r>
      <w:bookmarkEnd w:id="3"/>
      <w:r w:rsidR="009567A9" w:rsidRPr="000E03D4">
        <w:rPr>
          <w:rFonts w:ascii="Arial" w:eastAsia="Times New Roman" w:hAnsi="Arial" w:cs="Arial"/>
          <w:color w:val="111111"/>
          <w:sz w:val="24"/>
          <w:szCs w:val="24"/>
          <w:bdr w:val="none" w:sz="0" w:space="0" w:color="auto" w:frame="1"/>
          <w:lang w:eastAsia="pt-BR"/>
        </w:rPr>
        <w:t>, UNIGRAN.</w:t>
      </w:r>
      <w:r w:rsidRPr="000E03D4">
        <w:rPr>
          <w:rFonts w:ascii="Arial" w:eastAsia="Times New Roman" w:hAnsi="Arial" w:cs="Arial"/>
          <w:color w:val="111111"/>
          <w:sz w:val="24"/>
          <w:szCs w:val="24"/>
          <w:bdr w:val="none" w:sz="0" w:space="0" w:color="auto" w:frame="1"/>
          <w:lang w:eastAsia="pt-BR"/>
        </w:rPr>
        <w:t>-</w:t>
      </w:r>
      <w:r w:rsidR="009567A9" w:rsidRPr="000E03D4">
        <w:rPr>
          <w:rFonts w:ascii="Arial" w:eastAsia="Times New Roman" w:hAnsi="Arial" w:cs="Arial"/>
          <w:color w:val="000000"/>
          <w:sz w:val="24"/>
          <w:szCs w:val="24"/>
          <w:bdr w:val="none" w:sz="0" w:space="0" w:color="auto" w:frame="1"/>
          <w:lang w:eastAsia="pt-BR"/>
        </w:rPr>
        <w:t>Biomedicina, Universidade da Grande Dourados, Dourados/MS, Brasil.</w:t>
      </w:r>
    </w:p>
    <w:p w:rsidR="009F0633" w:rsidRPr="000E03D4" w:rsidRDefault="009F0633" w:rsidP="00AF68EA">
      <w:pPr>
        <w:spacing w:line="360" w:lineRule="auto"/>
        <w:jc w:val="both"/>
        <w:rPr>
          <w:rFonts w:ascii="Arial" w:hAnsi="Arial" w:cs="Arial"/>
          <w:sz w:val="24"/>
          <w:szCs w:val="24"/>
        </w:rPr>
      </w:pPr>
    </w:p>
    <w:p w:rsidR="009567A9" w:rsidRPr="000E03D4" w:rsidRDefault="009E2E95" w:rsidP="00AF68EA">
      <w:pPr>
        <w:spacing w:line="360" w:lineRule="auto"/>
        <w:ind w:left="708" w:firstLine="708"/>
        <w:jc w:val="both"/>
        <w:rPr>
          <w:rFonts w:ascii="Arial" w:hAnsi="Arial" w:cs="Arial"/>
          <w:sz w:val="24"/>
          <w:szCs w:val="24"/>
        </w:rPr>
      </w:pPr>
      <w:proofErr w:type="gramStart"/>
      <w:r w:rsidRPr="000E03D4">
        <w:rPr>
          <w:rFonts w:ascii="Arial" w:hAnsi="Arial" w:cs="Arial"/>
          <w:b/>
          <w:sz w:val="24"/>
          <w:szCs w:val="24"/>
        </w:rPr>
        <w:t xml:space="preserve">16 </w:t>
      </w:r>
      <w:r w:rsidRPr="000E03D4">
        <w:rPr>
          <w:rFonts w:ascii="Arial" w:hAnsi="Arial" w:cs="Arial"/>
          <w:sz w:val="24"/>
          <w:szCs w:val="24"/>
        </w:rPr>
        <w:t>Acupuntura</w:t>
      </w:r>
      <w:proofErr w:type="gramEnd"/>
      <w:r w:rsidRPr="000E03D4">
        <w:rPr>
          <w:rFonts w:ascii="Arial" w:hAnsi="Arial" w:cs="Arial"/>
          <w:sz w:val="24"/>
          <w:szCs w:val="24"/>
        </w:rPr>
        <w:t>: Bases Cientificas e Aplicações</w:t>
      </w:r>
      <w:r w:rsidR="00864045" w:rsidRPr="000E03D4">
        <w:rPr>
          <w:rFonts w:ascii="Arial" w:hAnsi="Arial" w:cs="Arial"/>
          <w:sz w:val="24"/>
          <w:szCs w:val="24"/>
        </w:rPr>
        <w:t xml:space="preserve">- Márcia Valéria Rizzo </w:t>
      </w:r>
      <w:proofErr w:type="spellStart"/>
      <w:r w:rsidR="00864045" w:rsidRPr="000E03D4">
        <w:rPr>
          <w:rFonts w:ascii="Arial" w:hAnsi="Arial" w:cs="Arial"/>
          <w:sz w:val="24"/>
          <w:szCs w:val="24"/>
        </w:rPr>
        <w:t>Scognamillo-Szabó</w:t>
      </w:r>
      <w:proofErr w:type="spellEnd"/>
      <w:r w:rsidR="00864045" w:rsidRPr="000E03D4">
        <w:rPr>
          <w:rFonts w:ascii="Arial" w:hAnsi="Arial" w:cs="Arial"/>
          <w:sz w:val="24"/>
          <w:szCs w:val="24"/>
        </w:rPr>
        <w:t xml:space="preserve">  &amp; </w:t>
      </w:r>
      <w:proofErr w:type="spellStart"/>
      <w:r w:rsidR="00864045" w:rsidRPr="000E03D4">
        <w:rPr>
          <w:rFonts w:ascii="Arial" w:hAnsi="Arial" w:cs="Arial"/>
          <w:sz w:val="24"/>
          <w:szCs w:val="24"/>
        </w:rPr>
        <w:t>Gervásio</w:t>
      </w:r>
      <w:proofErr w:type="spellEnd"/>
      <w:r w:rsidR="00864045" w:rsidRPr="000E03D4">
        <w:rPr>
          <w:rFonts w:ascii="Arial" w:hAnsi="Arial" w:cs="Arial"/>
          <w:sz w:val="24"/>
          <w:szCs w:val="24"/>
        </w:rPr>
        <w:t xml:space="preserve"> Henrique Bechara</w:t>
      </w:r>
      <w:r w:rsidR="006F4711" w:rsidRPr="000E03D4">
        <w:rPr>
          <w:rFonts w:ascii="Arial" w:hAnsi="Arial" w:cs="Arial"/>
          <w:sz w:val="24"/>
          <w:szCs w:val="24"/>
        </w:rPr>
        <w:t>.</w:t>
      </w:r>
    </w:p>
    <w:p w:rsidR="006F4711" w:rsidRPr="000E03D4" w:rsidRDefault="006F4711" w:rsidP="00AF68EA">
      <w:pPr>
        <w:spacing w:line="360" w:lineRule="auto"/>
        <w:jc w:val="both"/>
        <w:rPr>
          <w:rFonts w:ascii="Arial" w:hAnsi="Arial" w:cs="Arial"/>
          <w:sz w:val="24"/>
          <w:szCs w:val="24"/>
        </w:rPr>
      </w:pPr>
    </w:p>
    <w:p w:rsidR="009D18F8" w:rsidRPr="000E03D4" w:rsidRDefault="006F4711" w:rsidP="00AF68EA">
      <w:pPr>
        <w:spacing w:line="360" w:lineRule="auto"/>
        <w:ind w:left="708" w:firstLine="708"/>
        <w:jc w:val="both"/>
        <w:rPr>
          <w:rFonts w:ascii="Arial" w:hAnsi="Arial" w:cs="Arial"/>
          <w:sz w:val="24"/>
          <w:szCs w:val="24"/>
        </w:rPr>
      </w:pPr>
      <w:r w:rsidRPr="000E03D4">
        <w:rPr>
          <w:rFonts w:ascii="Arial" w:hAnsi="Arial" w:cs="Arial"/>
          <w:b/>
          <w:sz w:val="24"/>
          <w:szCs w:val="24"/>
        </w:rPr>
        <w:lastRenderedPageBreak/>
        <w:t>17</w:t>
      </w:r>
      <w:r w:rsidR="009D18F8" w:rsidRPr="000E03D4">
        <w:rPr>
          <w:rFonts w:ascii="Arial" w:hAnsi="Arial" w:cs="Arial"/>
          <w:sz w:val="24"/>
          <w:szCs w:val="24"/>
        </w:rPr>
        <w:t xml:space="preserve"> </w:t>
      </w:r>
      <w:r w:rsidRPr="000E03D4">
        <w:rPr>
          <w:rFonts w:ascii="Arial" w:hAnsi="Arial" w:cs="Arial"/>
          <w:sz w:val="24"/>
          <w:szCs w:val="24"/>
        </w:rPr>
        <w:t>O uso do</w:t>
      </w:r>
      <w:r w:rsidR="009D18F8" w:rsidRPr="000E03D4">
        <w:rPr>
          <w:rFonts w:ascii="Arial" w:hAnsi="Arial" w:cs="Arial"/>
          <w:sz w:val="24"/>
          <w:szCs w:val="24"/>
        </w:rPr>
        <w:t xml:space="preserve"> DMAE </w:t>
      </w:r>
      <w:r w:rsidRPr="000E03D4">
        <w:rPr>
          <w:rFonts w:ascii="Arial" w:hAnsi="Arial" w:cs="Arial"/>
          <w:sz w:val="24"/>
          <w:szCs w:val="24"/>
        </w:rPr>
        <w:t>após a Ação da Radiofrequência no Tratamento de Rejuvenescimento</w:t>
      </w:r>
      <w:r w:rsidR="009D18F8" w:rsidRPr="000E03D4">
        <w:rPr>
          <w:rFonts w:ascii="Arial" w:hAnsi="Arial" w:cs="Arial"/>
          <w:sz w:val="24"/>
          <w:szCs w:val="24"/>
        </w:rPr>
        <w:t xml:space="preserve"> </w:t>
      </w:r>
      <w:r w:rsidRPr="000E03D4">
        <w:rPr>
          <w:rFonts w:ascii="Arial" w:hAnsi="Arial" w:cs="Arial"/>
          <w:sz w:val="24"/>
          <w:szCs w:val="24"/>
        </w:rPr>
        <w:t>–</w:t>
      </w:r>
      <w:r w:rsidR="009D18F8" w:rsidRPr="000E03D4">
        <w:rPr>
          <w:rFonts w:ascii="Arial" w:hAnsi="Arial" w:cs="Arial"/>
          <w:sz w:val="24"/>
          <w:szCs w:val="24"/>
        </w:rPr>
        <w:t xml:space="preserve"> </w:t>
      </w:r>
      <w:proofErr w:type="spellStart"/>
      <w:r w:rsidR="009D18F8" w:rsidRPr="000E03D4">
        <w:rPr>
          <w:rFonts w:ascii="Arial" w:hAnsi="Arial" w:cs="Arial"/>
          <w:sz w:val="24"/>
          <w:szCs w:val="24"/>
        </w:rPr>
        <w:t>T</w:t>
      </w:r>
      <w:r w:rsidRPr="000E03D4">
        <w:rPr>
          <w:rFonts w:ascii="Arial" w:hAnsi="Arial" w:cs="Arial"/>
          <w:sz w:val="24"/>
          <w:szCs w:val="24"/>
        </w:rPr>
        <w:t>atiani</w:t>
      </w:r>
      <w:proofErr w:type="spellEnd"/>
      <w:r w:rsidRPr="000E03D4">
        <w:rPr>
          <w:rFonts w:ascii="Arial" w:hAnsi="Arial" w:cs="Arial"/>
          <w:sz w:val="24"/>
          <w:szCs w:val="24"/>
        </w:rPr>
        <w:t xml:space="preserve"> </w:t>
      </w:r>
      <w:proofErr w:type="spellStart"/>
      <w:r w:rsidR="009D18F8" w:rsidRPr="000E03D4">
        <w:rPr>
          <w:rFonts w:ascii="Arial" w:hAnsi="Arial" w:cs="Arial"/>
          <w:sz w:val="24"/>
          <w:szCs w:val="24"/>
        </w:rPr>
        <w:t>S</w:t>
      </w:r>
      <w:r w:rsidRPr="000E03D4">
        <w:rPr>
          <w:rFonts w:ascii="Arial" w:hAnsi="Arial" w:cs="Arial"/>
          <w:sz w:val="24"/>
          <w:szCs w:val="24"/>
        </w:rPr>
        <w:t>amari</w:t>
      </w:r>
      <w:proofErr w:type="spellEnd"/>
      <w:r w:rsidR="009D18F8" w:rsidRPr="000E03D4">
        <w:rPr>
          <w:rFonts w:ascii="Arial" w:hAnsi="Arial" w:cs="Arial"/>
          <w:sz w:val="24"/>
          <w:szCs w:val="24"/>
        </w:rPr>
        <w:t xml:space="preserve"> L</w:t>
      </w:r>
      <w:r w:rsidRPr="000E03D4">
        <w:rPr>
          <w:rFonts w:ascii="Arial" w:hAnsi="Arial" w:cs="Arial"/>
          <w:sz w:val="24"/>
          <w:szCs w:val="24"/>
        </w:rPr>
        <w:t xml:space="preserve">uciano; </w:t>
      </w:r>
      <w:r w:rsidR="009D18F8" w:rsidRPr="000E03D4">
        <w:rPr>
          <w:rFonts w:ascii="Arial" w:hAnsi="Arial" w:cs="Arial"/>
          <w:sz w:val="24"/>
          <w:szCs w:val="24"/>
        </w:rPr>
        <w:t>N</w:t>
      </w:r>
      <w:r w:rsidRPr="000E03D4">
        <w:rPr>
          <w:rFonts w:ascii="Arial" w:hAnsi="Arial" w:cs="Arial"/>
          <w:sz w:val="24"/>
          <w:szCs w:val="24"/>
        </w:rPr>
        <w:t>eiva</w:t>
      </w:r>
      <w:r w:rsidR="009D18F8" w:rsidRPr="000E03D4">
        <w:rPr>
          <w:rFonts w:ascii="Arial" w:hAnsi="Arial" w:cs="Arial"/>
          <w:sz w:val="24"/>
          <w:szCs w:val="24"/>
        </w:rPr>
        <w:t xml:space="preserve"> </w:t>
      </w:r>
      <w:proofErr w:type="spellStart"/>
      <w:r w:rsidR="009D18F8" w:rsidRPr="000E03D4">
        <w:rPr>
          <w:rFonts w:ascii="Arial" w:hAnsi="Arial" w:cs="Arial"/>
          <w:sz w:val="24"/>
          <w:szCs w:val="24"/>
        </w:rPr>
        <w:t>L</w:t>
      </w:r>
      <w:r w:rsidRPr="000E03D4">
        <w:rPr>
          <w:rFonts w:ascii="Arial" w:hAnsi="Arial" w:cs="Arial"/>
          <w:sz w:val="24"/>
          <w:szCs w:val="24"/>
        </w:rPr>
        <w:t>ubi</w:t>
      </w:r>
      <w:proofErr w:type="spellEnd"/>
      <w:r w:rsidRPr="000E03D4">
        <w:rPr>
          <w:rFonts w:ascii="Arial" w:hAnsi="Arial" w:cs="Arial"/>
          <w:sz w:val="24"/>
          <w:szCs w:val="24"/>
        </w:rPr>
        <w:t>;</w:t>
      </w:r>
    </w:p>
    <w:p w:rsidR="006F4711" w:rsidRPr="000E03D4" w:rsidRDefault="006F4711" w:rsidP="00AF68EA">
      <w:pPr>
        <w:spacing w:line="360" w:lineRule="auto"/>
        <w:jc w:val="both"/>
        <w:rPr>
          <w:rFonts w:ascii="Arial" w:hAnsi="Arial" w:cs="Arial"/>
          <w:sz w:val="24"/>
          <w:szCs w:val="24"/>
        </w:rPr>
      </w:pPr>
    </w:p>
    <w:p w:rsidR="009D18F8" w:rsidRPr="000E03D4" w:rsidRDefault="006F4711" w:rsidP="00AF68EA">
      <w:pPr>
        <w:spacing w:line="360" w:lineRule="auto"/>
        <w:ind w:left="708" w:firstLine="708"/>
        <w:jc w:val="both"/>
        <w:rPr>
          <w:rFonts w:ascii="Arial" w:hAnsi="Arial" w:cs="Arial"/>
          <w:sz w:val="24"/>
          <w:szCs w:val="24"/>
        </w:rPr>
      </w:pPr>
      <w:r w:rsidRPr="000E03D4">
        <w:rPr>
          <w:rFonts w:ascii="Arial" w:hAnsi="Arial" w:cs="Arial"/>
          <w:b/>
          <w:sz w:val="24"/>
          <w:szCs w:val="24"/>
        </w:rPr>
        <w:t>18</w:t>
      </w:r>
      <w:r w:rsidR="009D18F8" w:rsidRPr="000E03D4">
        <w:rPr>
          <w:rFonts w:ascii="Arial" w:hAnsi="Arial" w:cs="Arial"/>
          <w:sz w:val="24"/>
          <w:szCs w:val="24"/>
        </w:rPr>
        <w:t>. O</w:t>
      </w:r>
      <w:r w:rsidRPr="000E03D4">
        <w:rPr>
          <w:rFonts w:ascii="Arial" w:hAnsi="Arial" w:cs="Arial"/>
          <w:sz w:val="24"/>
          <w:szCs w:val="24"/>
        </w:rPr>
        <w:t xml:space="preserve"> uso</w:t>
      </w:r>
      <w:r w:rsidR="009D18F8" w:rsidRPr="000E03D4">
        <w:rPr>
          <w:rFonts w:ascii="Arial" w:hAnsi="Arial" w:cs="Arial"/>
          <w:sz w:val="24"/>
          <w:szCs w:val="24"/>
        </w:rPr>
        <w:t xml:space="preserve"> </w:t>
      </w:r>
      <w:r w:rsidRPr="000E03D4">
        <w:rPr>
          <w:rFonts w:ascii="Arial" w:hAnsi="Arial" w:cs="Arial"/>
          <w:sz w:val="24"/>
          <w:szCs w:val="24"/>
        </w:rPr>
        <w:t xml:space="preserve">do </w:t>
      </w:r>
      <w:r w:rsidR="009D18F8" w:rsidRPr="000E03D4">
        <w:rPr>
          <w:rFonts w:ascii="Arial" w:hAnsi="Arial" w:cs="Arial"/>
          <w:sz w:val="24"/>
          <w:szCs w:val="24"/>
        </w:rPr>
        <w:t xml:space="preserve">DMAE </w:t>
      </w:r>
      <w:proofErr w:type="spellStart"/>
      <w:r w:rsidR="009D18F8" w:rsidRPr="000E03D4">
        <w:rPr>
          <w:rFonts w:ascii="Arial" w:hAnsi="Arial" w:cs="Arial"/>
          <w:sz w:val="24"/>
          <w:szCs w:val="24"/>
        </w:rPr>
        <w:t>N</w:t>
      </w:r>
      <w:r w:rsidRPr="000E03D4">
        <w:rPr>
          <w:rFonts w:ascii="Arial" w:hAnsi="Arial" w:cs="Arial"/>
          <w:sz w:val="24"/>
          <w:szCs w:val="24"/>
        </w:rPr>
        <w:t>anoparticulado</w:t>
      </w:r>
      <w:proofErr w:type="spellEnd"/>
      <w:r w:rsidR="009D18F8" w:rsidRPr="000E03D4">
        <w:rPr>
          <w:rFonts w:ascii="Arial" w:hAnsi="Arial" w:cs="Arial"/>
          <w:sz w:val="24"/>
          <w:szCs w:val="24"/>
        </w:rPr>
        <w:t xml:space="preserve"> </w:t>
      </w:r>
      <w:r w:rsidRPr="000E03D4">
        <w:rPr>
          <w:rFonts w:ascii="Arial" w:hAnsi="Arial" w:cs="Arial"/>
          <w:sz w:val="24"/>
          <w:szCs w:val="24"/>
        </w:rPr>
        <w:t>para o Envelhecimento Cutâneo</w:t>
      </w:r>
      <w:r w:rsidR="009D18F8" w:rsidRPr="000E03D4">
        <w:rPr>
          <w:rFonts w:ascii="Arial" w:hAnsi="Arial" w:cs="Arial"/>
          <w:sz w:val="24"/>
          <w:szCs w:val="24"/>
        </w:rPr>
        <w:t xml:space="preserve"> - </w:t>
      </w:r>
      <w:proofErr w:type="spellStart"/>
      <w:r w:rsidR="009D18F8" w:rsidRPr="000E03D4">
        <w:rPr>
          <w:rFonts w:ascii="Arial" w:hAnsi="Arial" w:cs="Arial"/>
          <w:sz w:val="24"/>
          <w:szCs w:val="24"/>
        </w:rPr>
        <w:t>Adrielle</w:t>
      </w:r>
      <w:proofErr w:type="spellEnd"/>
      <w:r w:rsidR="009D18F8" w:rsidRPr="000E03D4">
        <w:rPr>
          <w:rFonts w:ascii="Arial" w:hAnsi="Arial" w:cs="Arial"/>
          <w:sz w:val="24"/>
          <w:szCs w:val="24"/>
        </w:rPr>
        <w:t xml:space="preserve"> Francisco Bales1 Neiva </w:t>
      </w:r>
      <w:proofErr w:type="spellStart"/>
      <w:r w:rsidR="009D18F8" w:rsidRPr="000E03D4">
        <w:rPr>
          <w:rFonts w:ascii="Arial" w:hAnsi="Arial" w:cs="Arial"/>
          <w:sz w:val="24"/>
          <w:szCs w:val="24"/>
        </w:rPr>
        <w:t>Lubi</w:t>
      </w:r>
      <w:proofErr w:type="spellEnd"/>
    </w:p>
    <w:p w:rsidR="006F4711" w:rsidRPr="000E03D4" w:rsidRDefault="006F4711" w:rsidP="00AF68EA">
      <w:pPr>
        <w:spacing w:line="360" w:lineRule="auto"/>
        <w:jc w:val="both"/>
        <w:rPr>
          <w:rFonts w:ascii="Arial" w:hAnsi="Arial" w:cs="Arial"/>
          <w:sz w:val="24"/>
          <w:szCs w:val="24"/>
        </w:rPr>
      </w:pPr>
    </w:p>
    <w:p w:rsidR="009D18F8" w:rsidRPr="000E03D4" w:rsidRDefault="006F4711" w:rsidP="00AF68EA">
      <w:pPr>
        <w:spacing w:line="360" w:lineRule="auto"/>
        <w:ind w:left="708" w:firstLine="708"/>
        <w:jc w:val="both"/>
        <w:rPr>
          <w:rFonts w:ascii="Arial" w:hAnsi="Arial" w:cs="Arial"/>
          <w:color w:val="333333"/>
          <w:sz w:val="24"/>
          <w:szCs w:val="24"/>
        </w:rPr>
      </w:pPr>
      <w:proofErr w:type="gramStart"/>
      <w:r w:rsidRPr="000E03D4">
        <w:rPr>
          <w:rFonts w:ascii="Arial" w:hAnsi="Arial" w:cs="Arial"/>
          <w:b/>
          <w:sz w:val="24"/>
          <w:szCs w:val="24"/>
        </w:rPr>
        <w:t>19</w:t>
      </w:r>
      <w:r w:rsidR="00A029E6" w:rsidRPr="000E03D4">
        <w:rPr>
          <w:rFonts w:ascii="Arial" w:hAnsi="Arial" w:cs="Arial"/>
          <w:sz w:val="24"/>
          <w:szCs w:val="24"/>
        </w:rPr>
        <w:t>.</w:t>
      </w:r>
      <w:proofErr w:type="gramEnd"/>
      <w:r w:rsidR="00A029E6" w:rsidRPr="000E03D4">
        <w:rPr>
          <w:rFonts w:ascii="Arial" w:hAnsi="Arial" w:cs="Arial"/>
          <w:sz w:val="24"/>
          <w:szCs w:val="24"/>
        </w:rPr>
        <w:t>BULA</w:t>
      </w:r>
      <w:r w:rsidRPr="000E03D4">
        <w:rPr>
          <w:rFonts w:ascii="Arial" w:hAnsi="Arial" w:cs="Arial"/>
          <w:sz w:val="24"/>
          <w:szCs w:val="24"/>
        </w:rPr>
        <w:t xml:space="preserve"> </w:t>
      </w:r>
      <w:r w:rsidR="00A029E6" w:rsidRPr="000E03D4">
        <w:rPr>
          <w:rFonts w:ascii="Arial" w:hAnsi="Arial" w:cs="Arial"/>
          <w:color w:val="333333"/>
          <w:sz w:val="24"/>
          <w:szCs w:val="24"/>
        </w:rPr>
        <w:t>ETNA®</w:t>
      </w:r>
      <w:r w:rsidR="00A029E6" w:rsidRPr="000E03D4">
        <w:rPr>
          <w:rFonts w:ascii="Arial" w:hAnsi="Arial" w:cs="Arial"/>
          <w:color w:val="333333"/>
          <w:sz w:val="24"/>
          <w:szCs w:val="24"/>
        </w:rPr>
        <w:br/>
        <w:t xml:space="preserve">fosfato </w:t>
      </w:r>
      <w:proofErr w:type="spellStart"/>
      <w:r w:rsidR="00A029E6" w:rsidRPr="000E03D4">
        <w:rPr>
          <w:rFonts w:ascii="Arial" w:hAnsi="Arial" w:cs="Arial"/>
          <w:color w:val="333333"/>
          <w:sz w:val="24"/>
          <w:szCs w:val="24"/>
        </w:rPr>
        <w:t>dissódico</w:t>
      </w:r>
      <w:proofErr w:type="spellEnd"/>
      <w:r w:rsidR="00A029E6" w:rsidRPr="000E03D4">
        <w:rPr>
          <w:rFonts w:ascii="Arial" w:hAnsi="Arial" w:cs="Arial"/>
          <w:color w:val="333333"/>
          <w:sz w:val="24"/>
          <w:szCs w:val="24"/>
        </w:rPr>
        <w:t xml:space="preserve"> de </w:t>
      </w:r>
      <w:proofErr w:type="spellStart"/>
      <w:r w:rsidR="00A029E6" w:rsidRPr="000E03D4">
        <w:rPr>
          <w:rFonts w:ascii="Arial" w:hAnsi="Arial" w:cs="Arial"/>
          <w:color w:val="333333"/>
          <w:sz w:val="24"/>
          <w:szCs w:val="24"/>
        </w:rPr>
        <w:t>citidina</w:t>
      </w:r>
      <w:proofErr w:type="spellEnd"/>
      <w:r w:rsidR="00A029E6" w:rsidRPr="000E03D4">
        <w:rPr>
          <w:rFonts w:ascii="Arial" w:hAnsi="Arial" w:cs="Arial"/>
          <w:color w:val="333333"/>
          <w:sz w:val="24"/>
          <w:szCs w:val="24"/>
        </w:rPr>
        <w:br/>
        <w:t>trifosfato trissódico de uridina</w:t>
      </w:r>
      <w:r w:rsidR="00A029E6" w:rsidRPr="000E03D4">
        <w:rPr>
          <w:rFonts w:ascii="Arial" w:hAnsi="Arial" w:cs="Arial"/>
          <w:color w:val="333333"/>
          <w:sz w:val="24"/>
          <w:szCs w:val="24"/>
        </w:rPr>
        <w:br/>
        <w:t xml:space="preserve">acetato de </w:t>
      </w:r>
      <w:proofErr w:type="spellStart"/>
      <w:r w:rsidR="00A029E6" w:rsidRPr="000E03D4">
        <w:rPr>
          <w:rFonts w:ascii="Arial" w:hAnsi="Arial" w:cs="Arial"/>
          <w:color w:val="333333"/>
          <w:sz w:val="24"/>
          <w:szCs w:val="24"/>
        </w:rPr>
        <w:t>hidroxocobalamina</w:t>
      </w:r>
      <w:proofErr w:type="spellEnd"/>
      <w:r w:rsidR="00A029E6" w:rsidRPr="000E03D4">
        <w:rPr>
          <w:rFonts w:ascii="Arial" w:hAnsi="Arial" w:cs="Arial"/>
          <w:color w:val="333333"/>
          <w:sz w:val="24"/>
          <w:szCs w:val="24"/>
        </w:rPr>
        <w:br/>
        <w:t>cloridrato de lidocaína (forma farmacêutica injetável)</w:t>
      </w:r>
    </w:p>
    <w:p w:rsidR="00A029E6" w:rsidRPr="000E03D4" w:rsidRDefault="00A029E6" w:rsidP="00AF68EA">
      <w:pPr>
        <w:spacing w:line="360" w:lineRule="auto"/>
        <w:jc w:val="both"/>
        <w:rPr>
          <w:rFonts w:ascii="Arial" w:hAnsi="Arial" w:cs="Arial"/>
          <w:sz w:val="24"/>
          <w:szCs w:val="24"/>
        </w:rPr>
      </w:pPr>
      <w:r w:rsidRPr="000E03D4">
        <w:rPr>
          <w:rFonts w:ascii="Arial" w:hAnsi="Arial" w:cs="Arial"/>
          <w:sz w:val="24"/>
          <w:szCs w:val="24"/>
        </w:rPr>
        <w:t>Consultado em: 02/11/2018.</w:t>
      </w:r>
    </w:p>
    <w:sectPr w:rsidR="00A029E6" w:rsidRPr="000E03D4" w:rsidSect="001D1368">
      <w:footerReference w:type="default" r:id="rId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5FC" w:rsidRDefault="002F75FC" w:rsidP="00B77D9A">
      <w:pPr>
        <w:spacing w:after="0" w:line="240" w:lineRule="auto"/>
      </w:pPr>
      <w:r>
        <w:separator/>
      </w:r>
    </w:p>
  </w:endnote>
  <w:endnote w:type="continuationSeparator" w:id="0">
    <w:p w:rsidR="002F75FC" w:rsidRDefault="002F75FC" w:rsidP="00B77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00683"/>
      <w:docPartObj>
        <w:docPartGallery w:val="Page Numbers (Bottom of Page)"/>
        <w:docPartUnique/>
      </w:docPartObj>
    </w:sdtPr>
    <w:sdtContent>
      <w:p w:rsidR="00B77D9A" w:rsidRDefault="001D1368">
        <w:pPr>
          <w:pStyle w:val="Rodap"/>
          <w:jc w:val="right"/>
        </w:pPr>
        <w:r>
          <w:fldChar w:fldCharType="begin"/>
        </w:r>
        <w:r w:rsidR="00B77D9A">
          <w:instrText>PAGE   \* MERGEFORMAT</w:instrText>
        </w:r>
        <w:r>
          <w:fldChar w:fldCharType="separate"/>
        </w:r>
        <w:r w:rsidR="00A44175">
          <w:rPr>
            <w:noProof/>
          </w:rPr>
          <w:t>2</w:t>
        </w:r>
        <w:r>
          <w:fldChar w:fldCharType="end"/>
        </w:r>
      </w:p>
    </w:sdtContent>
  </w:sdt>
  <w:p w:rsidR="00B77D9A" w:rsidRDefault="00B77D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5FC" w:rsidRDefault="002F75FC" w:rsidP="00B77D9A">
      <w:pPr>
        <w:spacing w:after="0" w:line="240" w:lineRule="auto"/>
      </w:pPr>
      <w:r>
        <w:separator/>
      </w:r>
    </w:p>
  </w:footnote>
  <w:footnote w:type="continuationSeparator" w:id="0">
    <w:p w:rsidR="002F75FC" w:rsidRDefault="002F75FC" w:rsidP="00B77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6C5"/>
    <w:multiLevelType w:val="multilevel"/>
    <w:tmpl w:val="414209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C0E15D9"/>
    <w:multiLevelType w:val="hybridMultilevel"/>
    <w:tmpl w:val="F15AB692"/>
    <w:lvl w:ilvl="0" w:tplc="0DEEAC7E">
      <w:start w:val="1"/>
      <w:numFmt w:val="decimal"/>
      <w:lvlText w:val="%1-"/>
      <w:lvlJc w:val="left"/>
      <w:pPr>
        <w:ind w:left="1836" w:hanging="360"/>
      </w:pPr>
      <w:rPr>
        <w:rFonts w:hint="default"/>
      </w:rPr>
    </w:lvl>
    <w:lvl w:ilvl="1" w:tplc="04160019" w:tentative="1">
      <w:start w:val="1"/>
      <w:numFmt w:val="lowerLetter"/>
      <w:lvlText w:val="%2."/>
      <w:lvlJc w:val="left"/>
      <w:pPr>
        <w:ind w:left="2556" w:hanging="360"/>
      </w:pPr>
    </w:lvl>
    <w:lvl w:ilvl="2" w:tplc="0416001B" w:tentative="1">
      <w:start w:val="1"/>
      <w:numFmt w:val="lowerRoman"/>
      <w:lvlText w:val="%3."/>
      <w:lvlJc w:val="right"/>
      <w:pPr>
        <w:ind w:left="3276" w:hanging="180"/>
      </w:pPr>
    </w:lvl>
    <w:lvl w:ilvl="3" w:tplc="0416000F" w:tentative="1">
      <w:start w:val="1"/>
      <w:numFmt w:val="decimal"/>
      <w:lvlText w:val="%4."/>
      <w:lvlJc w:val="left"/>
      <w:pPr>
        <w:ind w:left="3996" w:hanging="360"/>
      </w:pPr>
    </w:lvl>
    <w:lvl w:ilvl="4" w:tplc="04160019" w:tentative="1">
      <w:start w:val="1"/>
      <w:numFmt w:val="lowerLetter"/>
      <w:lvlText w:val="%5."/>
      <w:lvlJc w:val="left"/>
      <w:pPr>
        <w:ind w:left="4716" w:hanging="360"/>
      </w:pPr>
    </w:lvl>
    <w:lvl w:ilvl="5" w:tplc="0416001B" w:tentative="1">
      <w:start w:val="1"/>
      <w:numFmt w:val="lowerRoman"/>
      <w:lvlText w:val="%6."/>
      <w:lvlJc w:val="right"/>
      <w:pPr>
        <w:ind w:left="5436" w:hanging="180"/>
      </w:pPr>
    </w:lvl>
    <w:lvl w:ilvl="6" w:tplc="0416000F" w:tentative="1">
      <w:start w:val="1"/>
      <w:numFmt w:val="decimal"/>
      <w:lvlText w:val="%7."/>
      <w:lvlJc w:val="left"/>
      <w:pPr>
        <w:ind w:left="6156" w:hanging="360"/>
      </w:pPr>
    </w:lvl>
    <w:lvl w:ilvl="7" w:tplc="04160019" w:tentative="1">
      <w:start w:val="1"/>
      <w:numFmt w:val="lowerLetter"/>
      <w:lvlText w:val="%8."/>
      <w:lvlJc w:val="left"/>
      <w:pPr>
        <w:ind w:left="6876" w:hanging="360"/>
      </w:pPr>
    </w:lvl>
    <w:lvl w:ilvl="8" w:tplc="0416001B" w:tentative="1">
      <w:start w:val="1"/>
      <w:numFmt w:val="lowerRoman"/>
      <w:lvlText w:val="%9."/>
      <w:lvlJc w:val="right"/>
      <w:pPr>
        <w:ind w:left="7596" w:hanging="180"/>
      </w:pPr>
    </w:lvl>
  </w:abstractNum>
  <w:abstractNum w:abstractNumId="2">
    <w:nsid w:val="38EC06F0"/>
    <w:multiLevelType w:val="multilevel"/>
    <w:tmpl w:val="4D8EA3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42E6A4A"/>
    <w:multiLevelType w:val="hybridMultilevel"/>
    <w:tmpl w:val="CCD839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4CF4FDF"/>
    <w:multiLevelType w:val="hybridMultilevel"/>
    <w:tmpl w:val="DB6E9B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D4323"/>
    <w:rsid w:val="00034CAA"/>
    <w:rsid w:val="00062C08"/>
    <w:rsid w:val="000C0AAC"/>
    <w:rsid w:val="000C396E"/>
    <w:rsid w:val="000D1399"/>
    <w:rsid w:val="000E03D4"/>
    <w:rsid w:val="000E3048"/>
    <w:rsid w:val="00107EEC"/>
    <w:rsid w:val="001A5A77"/>
    <w:rsid w:val="001B35C7"/>
    <w:rsid w:val="001B657A"/>
    <w:rsid w:val="001D1368"/>
    <w:rsid w:val="002804DF"/>
    <w:rsid w:val="002F75FC"/>
    <w:rsid w:val="003901B4"/>
    <w:rsid w:val="003A1FB6"/>
    <w:rsid w:val="003B06DA"/>
    <w:rsid w:val="003B071D"/>
    <w:rsid w:val="003B453D"/>
    <w:rsid w:val="003C0E0B"/>
    <w:rsid w:val="003D094F"/>
    <w:rsid w:val="003E0EC4"/>
    <w:rsid w:val="003E4D3B"/>
    <w:rsid w:val="004359EB"/>
    <w:rsid w:val="00462ACB"/>
    <w:rsid w:val="004B0AEB"/>
    <w:rsid w:val="0050531E"/>
    <w:rsid w:val="0051326D"/>
    <w:rsid w:val="0053499E"/>
    <w:rsid w:val="005368AA"/>
    <w:rsid w:val="00581041"/>
    <w:rsid w:val="005F1C57"/>
    <w:rsid w:val="00642704"/>
    <w:rsid w:val="006462A0"/>
    <w:rsid w:val="00656C04"/>
    <w:rsid w:val="006A6D61"/>
    <w:rsid w:val="006F1961"/>
    <w:rsid w:val="006F4711"/>
    <w:rsid w:val="006F4A62"/>
    <w:rsid w:val="006F6D96"/>
    <w:rsid w:val="00725589"/>
    <w:rsid w:val="0073306C"/>
    <w:rsid w:val="00762AE4"/>
    <w:rsid w:val="00773AD8"/>
    <w:rsid w:val="007A71D7"/>
    <w:rsid w:val="007B0FDC"/>
    <w:rsid w:val="007D5972"/>
    <w:rsid w:val="007E6462"/>
    <w:rsid w:val="007F1CEE"/>
    <w:rsid w:val="007F3962"/>
    <w:rsid w:val="007F401A"/>
    <w:rsid w:val="00803053"/>
    <w:rsid w:val="008306D4"/>
    <w:rsid w:val="00864045"/>
    <w:rsid w:val="008749F5"/>
    <w:rsid w:val="008A20EF"/>
    <w:rsid w:val="008A65FB"/>
    <w:rsid w:val="008B352E"/>
    <w:rsid w:val="008E3ED6"/>
    <w:rsid w:val="00916A67"/>
    <w:rsid w:val="00923129"/>
    <w:rsid w:val="00942DB5"/>
    <w:rsid w:val="009567A9"/>
    <w:rsid w:val="009B3AAC"/>
    <w:rsid w:val="009B7B94"/>
    <w:rsid w:val="009D18F8"/>
    <w:rsid w:val="009D2CB0"/>
    <w:rsid w:val="009D3492"/>
    <w:rsid w:val="009E2E95"/>
    <w:rsid w:val="009E5097"/>
    <w:rsid w:val="009F0633"/>
    <w:rsid w:val="009F2151"/>
    <w:rsid w:val="009F3E91"/>
    <w:rsid w:val="00A029E6"/>
    <w:rsid w:val="00A16F44"/>
    <w:rsid w:val="00A44175"/>
    <w:rsid w:val="00AA37B9"/>
    <w:rsid w:val="00AA6D10"/>
    <w:rsid w:val="00AD056B"/>
    <w:rsid w:val="00AF68EA"/>
    <w:rsid w:val="00B77D9A"/>
    <w:rsid w:val="00C241C9"/>
    <w:rsid w:val="00C36E7F"/>
    <w:rsid w:val="00C77C0F"/>
    <w:rsid w:val="00CB4A99"/>
    <w:rsid w:val="00CF75AF"/>
    <w:rsid w:val="00CF7BC5"/>
    <w:rsid w:val="00D21C42"/>
    <w:rsid w:val="00D321CF"/>
    <w:rsid w:val="00D82DE5"/>
    <w:rsid w:val="00DB006E"/>
    <w:rsid w:val="00DB2699"/>
    <w:rsid w:val="00DC6B7A"/>
    <w:rsid w:val="00DF1161"/>
    <w:rsid w:val="00E74754"/>
    <w:rsid w:val="00E96E4B"/>
    <w:rsid w:val="00EF1EFD"/>
    <w:rsid w:val="00F13203"/>
    <w:rsid w:val="00F500C0"/>
    <w:rsid w:val="00F83DE6"/>
    <w:rsid w:val="00FA4BF2"/>
    <w:rsid w:val="00FD43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368"/>
  </w:style>
  <w:style w:type="paragraph" w:styleId="Ttulo1">
    <w:name w:val="heading 1"/>
    <w:basedOn w:val="Normal"/>
    <w:next w:val="Normal"/>
    <w:link w:val="Ttulo1Char"/>
    <w:uiPriority w:val="9"/>
    <w:qFormat/>
    <w:rsid w:val="006F196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semiHidden/>
    <w:unhideWhenUsed/>
    <w:qFormat/>
    <w:rsid w:val="00D82D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A029E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42DB5"/>
    <w:pPr>
      <w:ind w:left="720"/>
      <w:contextualSpacing/>
    </w:pPr>
  </w:style>
  <w:style w:type="paragraph" w:styleId="NormalWeb">
    <w:name w:val="Normal (Web)"/>
    <w:basedOn w:val="Normal"/>
    <w:uiPriority w:val="99"/>
    <w:unhideWhenUsed/>
    <w:rsid w:val="007A71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A71D7"/>
    <w:rPr>
      <w:color w:val="0000FF"/>
      <w:u w:val="single"/>
    </w:rPr>
  </w:style>
  <w:style w:type="table" w:styleId="Tabelacomgrade">
    <w:name w:val="Table Grid"/>
    <w:basedOn w:val="Tabelanormal"/>
    <w:uiPriority w:val="39"/>
    <w:rsid w:val="00390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x">
    <w:name w:val="textbox"/>
    <w:basedOn w:val="Normal"/>
    <w:rsid w:val="00A16F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DB006E"/>
    <w:rPr>
      <w:color w:val="605E5C"/>
      <w:shd w:val="clear" w:color="auto" w:fill="E1DFDD"/>
    </w:rPr>
  </w:style>
  <w:style w:type="character" w:styleId="Refdenotaderodap">
    <w:name w:val="footnote reference"/>
    <w:basedOn w:val="Fontepargpadro"/>
    <w:uiPriority w:val="99"/>
    <w:semiHidden/>
    <w:unhideWhenUsed/>
    <w:rsid w:val="009567A9"/>
  </w:style>
  <w:style w:type="character" w:customStyle="1" w:styleId="Ttulo3Char">
    <w:name w:val="Título 3 Char"/>
    <w:basedOn w:val="Fontepargpadro"/>
    <w:link w:val="Ttulo3"/>
    <w:uiPriority w:val="9"/>
    <w:rsid w:val="00A029E6"/>
    <w:rPr>
      <w:rFonts w:ascii="Times New Roman" w:eastAsia="Times New Roman" w:hAnsi="Times New Roman" w:cs="Times New Roman"/>
      <w:b/>
      <w:bCs/>
      <w:sz w:val="27"/>
      <w:szCs w:val="27"/>
      <w:lang w:eastAsia="pt-BR"/>
    </w:rPr>
  </w:style>
  <w:style w:type="character" w:customStyle="1" w:styleId="posttip">
    <w:name w:val="posttip"/>
    <w:basedOn w:val="Fontepargpadro"/>
    <w:rsid w:val="00A029E6"/>
  </w:style>
  <w:style w:type="character" w:styleId="Forte">
    <w:name w:val="Strong"/>
    <w:basedOn w:val="Fontepargpadro"/>
    <w:uiPriority w:val="22"/>
    <w:qFormat/>
    <w:rsid w:val="00A029E6"/>
    <w:rPr>
      <w:b/>
      <w:bCs/>
    </w:rPr>
  </w:style>
  <w:style w:type="character" w:customStyle="1" w:styleId="Ttulo2Char">
    <w:name w:val="Título 2 Char"/>
    <w:basedOn w:val="Fontepargpadro"/>
    <w:link w:val="Ttulo2"/>
    <w:uiPriority w:val="9"/>
    <w:semiHidden/>
    <w:rsid w:val="00D82DE5"/>
    <w:rPr>
      <w:rFonts w:asciiTheme="majorHAnsi" w:eastAsiaTheme="majorEastAsia" w:hAnsiTheme="majorHAnsi" w:cstheme="majorBidi"/>
      <w:color w:val="2F5496" w:themeColor="accent1" w:themeShade="BF"/>
      <w:sz w:val="26"/>
      <w:szCs w:val="26"/>
    </w:rPr>
  </w:style>
  <w:style w:type="character" w:customStyle="1" w:styleId="googielink">
    <w:name w:val="googie_link"/>
    <w:basedOn w:val="Fontepargpadro"/>
    <w:rsid w:val="007F1CEE"/>
  </w:style>
  <w:style w:type="paragraph" w:styleId="Textodebalo">
    <w:name w:val="Balloon Text"/>
    <w:basedOn w:val="Normal"/>
    <w:link w:val="TextodebaloChar"/>
    <w:uiPriority w:val="99"/>
    <w:semiHidden/>
    <w:unhideWhenUsed/>
    <w:rsid w:val="003B07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071D"/>
    <w:rPr>
      <w:rFonts w:ascii="Tahoma" w:hAnsi="Tahoma" w:cs="Tahoma"/>
      <w:sz w:val="16"/>
      <w:szCs w:val="16"/>
    </w:rPr>
  </w:style>
  <w:style w:type="paragraph" w:styleId="Cabealho">
    <w:name w:val="header"/>
    <w:basedOn w:val="Normal"/>
    <w:link w:val="CabealhoChar"/>
    <w:uiPriority w:val="99"/>
    <w:unhideWhenUsed/>
    <w:rsid w:val="00B77D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7D9A"/>
  </w:style>
  <w:style w:type="paragraph" w:styleId="Rodap">
    <w:name w:val="footer"/>
    <w:basedOn w:val="Normal"/>
    <w:link w:val="RodapChar"/>
    <w:uiPriority w:val="99"/>
    <w:unhideWhenUsed/>
    <w:rsid w:val="00B77D9A"/>
    <w:pPr>
      <w:tabs>
        <w:tab w:val="center" w:pos="4252"/>
        <w:tab w:val="right" w:pos="8504"/>
      </w:tabs>
      <w:spacing w:after="0" w:line="240" w:lineRule="auto"/>
    </w:pPr>
  </w:style>
  <w:style w:type="character" w:customStyle="1" w:styleId="RodapChar">
    <w:name w:val="Rodapé Char"/>
    <w:basedOn w:val="Fontepargpadro"/>
    <w:link w:val="Rodap"/>
    <w:uiPriority w:val="99"/>
    <w:rsid w:val="00B77D9A"/>
  </w:style>
  <w:style w:type="character" w:customStyle="1" w:styleId="Ttulo1Char">
    <w:name w:val="Título 1 Char"/>
    <w:basedOn w:val="Fontepargpadro"/>
    <w:link w:val="Ttulo1"/>
    <w:uiPriority w:val="9"/>
    <w:rsid w:val="006F1961"/>
    <w:rPr>
      <w:rFonts w:asciiTheme="majorHAnsi" w:eastAsiaTheme="majorEastAsia" w:hAnsiTheme="majorHAnsi" w:cstheme="majorBidi"/>
      <w:b/>
      <w:bCs/>
      <w:color w:val="2F5496" w:themeColor="accent1" w:themeShade="BF"/>
      <w:sz w:val="28"/>
      <w:szCs w:val="28"/>
    </w:rPr>
  </w:style>
  <w:style w:type="character" w:styleId="nfase">
    <w:name w:val="Emphasis"/>
    <w:basedOn w:val="Fontepargpadro"/>
    <w:uiPriority w:val="20"/>
    <w:qFormat/>
    <w:rsid w:val="00AF68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F196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semiHidden/>
    <w:unhideWhenUsed/>
    <w:qFormat/>
    <w:rsid w:val="00D82D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A029E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42DB5"/>
    <w:pPr>
      <w:ind w:left="720"/>
      <w:contextualSpacing/>
    </w:pPr>
  </w:style>
  <w:style w:type="paragraph" w:styleId="NormalWeb">
    <w:name w:val="Normal (Web)"/>
    <w:basedOn w:val="Normal"/>
    <w:uiPriority w:val="99"/>
    <w:unhideWhenUsed/>
    <w:rsid w:val="007A71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A71D7"/>
    <w:rPr>
      <w:color w:val="0000FF"/>
      <w:u w:val="single"/>
    </w:rPr>
  </w:style>
  <w:style w:type="table" w:styleId="Tabelacomgrade">
    <w:name w:val="Table Grid"/>
    <w:basedOn w:val="Tabelanormal"/>
    <w:uiPriority w:val="39"/>
    <w:rsid w:val="00390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A16F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DB006E"/>
    <w:rPr>
      <w:color w:val="605E5C"/>
      <w:shd w:val="clear" w:color="auto" w:fill="E1DFDD"/>
    </w:rPr>
  </w:style>
  <w:style w:type="character" w:styleId="Refdenotaderodap">
    <w:name w:val="footnote reference"/>
    <w:basedOn w:val="Fontepargpadro"/>
    <w:uiPriority w:val="99"/>
    <w:semiHidden/>
    <w:unhideWhenUsed/>
    <w:rsid w:val="009567A9"/>
  </w:style>
  <w:style w:type="character" w:customStyle="1" w:styleId="Ttulo3Char">
    <w:name w:val="Título 3 Char"/>
    <w:basedOn w:val="Fontepargpadro"/>
    <w:link w:val="Ttulo3"/>
    <w:uiPriority w:val="9"/>
    <w:rsid w:val="00A029E6"/>
    <w:rPr>
      <w:rFonts w:ascii="Times New Roman" w:eastAsia="Times New Roman" w:hAnsi="Times New Roman" w:cs="Times New Roman"/>
      <w:b/>
      <w:bCs/>
      <w:sz w:val="27"/>
      <w:szCs w:val="27"/>
      <w:lang w:eastAsia="pt-BR"/>
    </w:rPr>
  </w:style>
  <w:style w:type="character" w:customStyle="1" w:styleId="posttip">
    <w:name w:val="posttip"/>
    <w:basedOn w:val="Fontepargpadro"/>
    <w:rsid w:val="00A029E6"/>
  </w:style>
  <w:style w:type="character" w:styleId="Forte">
    <w:name w:val="Strong"/>
    <w:basedOn w:val="Fontepargpadro"/>
    <w:uiPriority w:val="22"/>
    <w:qFormat/>
    <w:rsid w:val="00A029E6"/>
    <w:rPr>
      <w:b/>
      <w:bCs/>
    </w:rPr>
  </w:style>
  <w:style w:type="character" w:customStyle="1" w:styleId="Ttulo2Char">
    <w:name w:val="Título 2 Char"/>
    <w:basedOn w:val="Fontepargpadro"/>
    <w:link w:val="Ttulo2"/>
    <w:uiPriority w:val="9"/>
    <w:semiHidden/>
    <w:rsid w:val="00D82DE5"/>
    <w:rPr>
      <w:rFonts w:asciiTheme="majorHAnsi" w:eastAsiaTheme="majorEastAsia" w:hAnsiTheme="majorHAnsi" w:cstheme="majorBidi"/>
      <w:color w:val="2F5496" w:themeColor="accent1" w:themeShade="BF"/>
      <w:sz w:val="26"/>
      <w:szCs w:val="26"/>
    </w:rPr>
  </w:style>
  <w:style w:type="character" w:customStyle="1" w:styleId="googielink">
    <w:name w:val="googie_link"/>
    <w:basedOn w:val="Fontepargpadro"/>
    <w:rsid w:val="007F1CEE"/>
  </w:style>
  <w:style w:type="paragraph" w:styleId="Textodebalo">
    <w:name w:val="Balloon Text"/>
    <w:basedOn w:val="Normal"/>
    <w:link w:val="TextodebaloChar"/>
    <w:uiPriority w:val="99"/>
    <w:semiHidden/>
    <w:unhideWhenUsed/>
    <w:rsid w:val="003B07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071D"/>
    <w:rPr>
      <w:rFonts w:ascii="Tahoma" w:hAnsi="Tahoma" w:cs="Tahoma"/>
      <w:sz w:val="16"/>
      <w:szCs w:val="16"/>
    </w:rPr>
  </w:style>
  <w:style w:type="paragraph" w:styleId="Cabealho">
    <w:name w:val="header"/>
    <w:basedOn w:val="Normal"/>
    <w:link w:val="CabealhoChar"/>
    <w:uiPriority w:val="99"/>
    <w:unhideWhenUsed/>
    <w:rsid w:val="00B77D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7D9A"/>
  </w:style>
  <w:style w:type="paragraph" w:styleId="Rodap">
    <w:name w:val="footer"/>
    <w:basedOn w:val="Normal"/>
    <w:link w:val="RodapChar"/>
    <w:uiPriority w:val="99"/>
    <w:unhideWhenUsed/>
    <w:rsid w:val="00B77D9A"/>
    <w:pPr>
      <w:tabs>
        <w:tab w:val="center" w:pos="4252"/>
        <w:tab w:val="right" w:pos="8504"/>
      </w:tabs>
      <w:spacing w:after="0" w:line="240" w:lineRule="auto"/>
    </w:pPr>
  </w:style>
  <w:style w:type="character" w:customStyle="1" w:styleId="RodapChar">
    <w:name w:val="Rodapé Char"/>
    <w:basedOn w:val="Fontepargpadro"/>
    <w:link w:val="Rodap"/>
    <w:uiPriority w:val="99"/>
    <w:rsid w:val="00B77D9A"/>
  </w:style>
  <w:style w:type="character" w:customStyle="1" w:styleId="Ttulo1Char">
    <w:name w:val="Título 1 Char"/>
    <w:basedOn w:val="Fontepargpadro"/>
    <w:link w:val="Ttulo1"/>
    <w:uiPriority w:val="9"/>
    <w:rsid w:val="006F1961"/>
    <w:rPr>
      <w:rFonts w:asciiTheme="majorHAnsi" w:eastAsiaTheme="majorEastAsia" w:hAnsiTheme="majorHAnsi" w:cstheme="majorBidi"/>
      <w:b/>
      <w:bCs/>
      <w:color w:val="2F5496" w:themeColor="accent1" w:themeShade="BF"/>
      <w:sz w:val="28"/>
      <w:szCs w:val="28"/>
    </w:rPr>
  </w:style>
  <w:style w:type="character" w:styleId="nfase">
    <w:name w:val="Emphasis"/>
    <w:basedOn w:val="Fontepargpadro"/>
    <w:uiPriority w:val="20"/>
    <w:qFormat/>
    <w:rsid w:val="00AF68EA"/>
    <w:rPr>
      <w:i/>
      <w:iCs/>
    </w:rPr>
  </w:style>
</w:styles>
</file>

<file path=word/webSettings.xml><?xml version="1.0" encoding="utf-8"?>
<w:webSettings xmlns:r="http://schemas.openxmlformats.org/officeDocument/2006/relationships" xmlns:w="http://schemas.openxmlformats.org/wordprocessingml/2006/main">
  <w:divs>
    <w:div w:id="118032172">
      <w:bodyDiv w:val="1"/>
      <w:marLeft w:val="0"/>
      <w:marRight w:val="0"/>
      <w:marTop w:val="0"/>
      <w:marBottom w:val="0"/>
      <w:divBdr>
        <w:top w:val="none" w:sz="0" w:space="0" w:color="auto"/>
        <w:left w:val="none" w:sz="0" w:space="0" w:color="auto"/>
        <w:bottom w:val="none" w:sz="0" w:space="0" w:color="auto"/>
        <w:right w:val="none" w:sz="0" w:space="0" w:color="auto"/>
      </w:divBdr>
    </w:div>
    <w:div w:id="155612404">
      <w:bodyDiv w:val="1"/>
      <w:marLeft w:val="0"/>
      <w:marRight w:val="0"/>
      <w:marTop w:val="0"/>
      <w:marBottom w:val="0"/>
      <w:divBdr>
        <w:top w:val="none" w:sz="0" w:space="0" w:color="auto"/>
        <w:left w:val="none" w:sz="0" w:space="0" w:color="auto"/>
        <w:bottom w:val="none" w:sz="0" w:space="0" w:color="auto"/>
        <w:right w:val="none" w:sz="0" w:space="0" w:color="auto"/>
      </w:divBdr>
    </w:div>
    <w:div w:id="247274192">
      <w:bodyDiv w:val="1"/>
      <w:marLeft w:val="0"/>
      <w:marRight w:val="0"/>
      <w:marTop w:val="0"/>
      <w:marBottom w:val="0"/>
      <w:divBdr>
        <w:top w:val="none" w:sz="0" w:space="0" w:color="auto"/>
        <w:left w:val="none" w:sz="0" w:space="0" w:color="auto"/>
        <w:bottom w:val="none" w:sz="0" w:space="0" w:color="auto"/>
        <w:right w:val="none" w:sz="0" w:space="0" w:color="auto"/>
      </w:divBdr>
    </w:div>
    <w:div w:id="346979068">
      <w:bodyDiv w:val="1"/>
      <w:marLeft w:val="0"/>
      <w:marRight w:val="0"/>
      <w:marTop w:val="0"/>
      <w:marBottom w:val="0"/>
      <w:divBdr>
        <w:top w:val="none" w:sz="0" w:space="0" w:color="auto"/>
        <w:left w:val="none" w:sz="0" w:space="0" w:color="auto"/>
        <w:bottom w:val="none" w:sz="0" w:space="0" w:color="auto"/>
        <w:right w:val="none" w:sz="0" w:space="0" w:color="auto"/>
      </w:divBdr>
    </w:div>
    <w:div w:id="419183171">
      <w:bodyDiv w:val="1"/>
      <w:marLeft w:val="0"/>
      <w:marRight w:val="0"/>
      <w:marTop w:val="0"/>
      <w:marBottom w:val="0"/>
      <w:divBdr>
        <w:top w:val="none" w:sz="0" w:space="0" w:color="auto"/>
        <w:left w:val="none" w:sz="0" w:space="0" w:color="auto"/>
        <w:bottom w:val="none" w:sz="0" w:space="0" w:color="auto"/>
        <w:right w:val="none" w:sz="0" w:space="0" w:color="auto"/>
      </w:divBdr>
    </w:div>
    <w:div w:id="424883886">
      <w:bodyDiv w:val="1"/>
      <w:marLeft w:val="0"/>
      <w:marRight w:val="0"/>
      <w:marTop w:val="0"/>
      <w:marBottom w:val="0"/>
      <w:divBdr>
        <w:top w:val="none" w:sz="0" w:space="0" w:color="auto"/>
        <w:left w:val="none" w:sz="0" w:space="0" w:color="auto"/>
        <w:bottom w:val="none" w:sz="0" w:space="0" w:color="auto"/>
        <w:right w:val="none" w:sz="0" w:space="0" w:color="auto"/>
      </w:divBdr>
    </w:div>
    <w:div w:id="519710179">
      <w:bodyDiv w:val="1"/>
      <w:marLeft w:val="0"/>
      <w:marRight w:val="0"/>
      <w:marTop w:val="0"/>
      <w:marBottom w:val="0"/>
      <w:divBdr>
        <w:top w:val="none" w:sz="0" w:space="0" w:color="auto"/>
        <w:left w:val="none" w:sz="0" w:space="0" w:color="auto"/>
        <w:bottom w:val="none" w:sz="0" w:space="0" w:color="auto"/>
        <w:right w:val="none" w:sz="0" w:space="0" w:color="auto"/>
      </w:divBdr>
      <w:divsChild>
        <w:div w:id="1504467378">
          <w:marLeft w:val="0"/>
          <w:marRight w:val="0"/>
          <w:marTop w:val="0"/>
          <w:marBottom w:val="0"/>
          <w:divBdr>
            <w:top w:val="none" w:sz="0" w:space="0" w:color="auto"/>
            <w:left w:val="none" w:sz="0" w:space="0" w:color="auto"/>
            <w:bottom w:val="none" w:sz="0" w:space="0" w:color="auto"/>
            <w:right w:val="none" w:sz="0" w:space="0" w:color="auto"/>
          </w:divBdr>
          <w:divsChild>
            <w:div w:id="376197237">
              <w:marLeft w:val="240"/>
              <w:marRight w:val="120"/>
              <w:marTop w:val="150"/>
              <w:marBottom w:val="0"/>
              <w:divBdr>
                <w:top w:val="none" w:sz="0" w:space="0" w:color="auto"/>
                <w:left w:val="none" w:sz="0" w:space="0" w:color="auto"/>
                <w:bottom w:val="none" w:sz="0" w:space="0" w:color="auto"/>
                <w:right w:val="none" w:sz="0" w:space="0" w:color="auto"/>
              </w:divBdr>
            </w:div>
            <w:div w:id="8499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9201">
      <w:bodyDiv w:val="1"/>
      <w:marLeft w:val="0"/>
      <w:marRight w:val="0"/>
      <w:marTop w:val="0"/>
      <w:marBottom w:val="0"/>
      <w:divBdr>
        <w:top w:val="none" w:sz="0" w:space="0" w:color="auto"/>
        <w:left w:val="none" w:sz="0" w:space="0" w:color="auto"/>
        <w:bottom w:val="none" w:sz="0" w:space="0" w:color="auto"/>
        <w:right w:val="none" w:sz="0" w:space="0" w:color="auto"/>
      </w:divBdr>
    </w:div>
    <w:div w:id="773522166">
      <w:bodyDiv w:val="1"/>
      <w:marLeft w:val="0"/>
      <w:marRight w:val="0"/>
      <w:marTop w:val="0"/>
      <w:marBottom w:val="0"/>
      <w:divBdr>
        <w:top w:val="none" w:sz="0" w:space="0" w:color="auto"/>
        <w:left w:val="none" w:sz="0" w:space="0" w:color="auto"/>
        <w:bottom w:val="none" w:sz="0" w:space="0" w:color="auto"/>
        <w:right w:val="none" w:sz="0" w:space="0" w:color="auto"/>
      </w:divBdr>
      <w:divsChild>
        <w:div w:id="1761173624">
          <w:marLeft w:val="0"/>
          <w:marRight w:val="0"/>
          <w:marTop w:val="0"/>
          <w:marBottom w:val="0"/>
          <w:divBdr>
            <w:top w:val="none" w:sz="0" w:space="0" w:color="auto"/>
            <w:left w:val="none" w:sz="0" w:space="0" w:color="auto"/>
            <w:bottom w:val="none" w:sz="0" w:space="0" w:color="auto"/>
            <w:right w:val="none" w:sz="0" w:space="0" w:color="auto"/>
          </w:divBdr>
          <w:divsChild>
            <w:div w:id="94253317">
              <w:marLeft w:val="240"/>
              <w:marRight w:val="120"/>
              <w:marTop w:val="150"/>
              <w:marBottom w:val="0"/>
              <w:divBdr>
                <w:top w:val="none" w:sz="0" w:space="0" w:color="auto"/>
                <w:left w:val="none" w:sz="0" w:space="0" w:color="auto"/>
                <w:bottom w:val="none" w:sz="0" w:space="0" w:color="auto"/>
                <w:right w:val="none" w:sz="0" w:space="0" w:color="auto"/>
              </w:divBdr>
            </w:div>
            <w:div w:id="4224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7359">
      <w:bodyDiv w:val="1"/>
      <w:marLeft w:val="0"/>
      <w:marRight w:val="0"/>
      <w:marTop w:val="0"/>
      <w:marBottom w:val="0"/>
      <w:divBdr>
        <w:top w:val="none" w:sz="0" w:space="0" w:color="auto"/>
        <w:left w:val="none" w:sz="0" w:space="0" w:color="auto"/>
        <w:bottom w:val="none" w:sz="0" w:space="0" w:color="auto"/>
        <w:right w:val="none" w:sz="0" w:space="0" w:color="auto"/>
      </w:divBdr>
    </w:div>
    <w:div w:id="1086609417">
      <w:bodyDiv w:val="1"/>
      <w:marLeft w:val="0"/>
      <w:marRight w:val="0"/>
      <w:marTop w:val="0"/>
      <w:marBottom w:val="0"/>
      <w:divBdr>
        <w:top w:val="none" w:sz="0" w:space="0" w:color="auto"/>
        <w:left w:val="none" w:sz="0" w:space="0" w:color="auto"/>
        <w:bottom w:val="none" w:sz="0" w:space="0" w:color="auto"/>
        <w:right w:val="none" w:sz="0" w:space="0" w:color="auto"/>
      </w:divBdr>
    </w:div>
    <w:div w:id="1145850498">
      <w:bodyDiv w:val="1"/>
      <w:marLeft w:val="0"/>
      <w:marRight w:val="0"/>
      <w:marTop w:val="0"/>
      <w:marBottom w:val="0"/>
      <w:divBdr>
        <w:top w:val="none" w:sz="0" w:space="0" w:color="auto"/>
        <w:left w:val="none" w:sz="0" w:space="0" w:color="auto"/>
        <w:bottom w:val="none" w:sz="0" w:space="0" w:color="auto"/>
        <w:right w:val="none" w:sz="0" w:space="0" w:color="auto"/>
      </w:divBdr>
    </w:div>
    <w:div w:id="1473139311">
      <w:bodyDiv w:val="1"/>
      <w:marLeft w:val="0"/>
      <w:marRight w:val="0"/>
      <w:marTop w:val="0"/>
      <w:marBottom w:val="0"/>
      <w:divBdr>
        <w:top w:val="none" w:sz="0" w:space="0" w:color="auto"/>
        <w:left w:val="none" w:sz="0" w:space="0" w:color="auto"/>
        <w:bottom w:val="none" w:sz="0" w:space="0" w:color="auto"/>
        <w:right w:val="none" w:sz="0" w:space="0" w:color="auto"/>
      </w:divBdr>
    </w:div>
    <w:div w:id="1535532688">
      <w:bodyDiv w:val="1"/>
      <w:marLeft w:val="0"/>
      <w:marRight w:val="0"/>
      <w:marTop w:val="0"/>
      <w:marBottom w:val="0"/>
      <w:divBdr>
        <w:top w:val="none" w:sz="0" w:space="0" w:color="auto"/>
        <w:left w:val="none" w:sz="0" w:space="0" w:color="auto"/>
        <w:bottom w:val="none" w:sz="0" w:space="0" w:color="auto"/>
        <w:right w:val="none" w:sz="0" w:space="0" w:color="auto"/>
      </w:divBdr>
    </w:div>
    <w:div w:id="1612397627">
      <w:bodyDiv w:val="1"/>
      <w:marLeft w:val="0"/>
      <w:marRight w:val="0"/>
      <w:marTop w:val="0"/>
      <w:marBottom w:val="0"/>
      <w:divBdr>
        <w:top w:val="none" w:sz="0" w:space="0" w:color="auto"/>
        <w:left w:val="none" w:sz="0" w:space="0" w:color="auto"/>
        <w:bottom w:val="none" w:sz="0" w:space="0" w:color="auto"/>
        <w:right w:val="none" w:sz="0" w:space="0" w:color="auto"/>
      </w:divBdr>
    </w:div>
    <w:div w:id="1623266300">
      <w:bodyDiv w:val="1"/>
      <w:marLeft w:val="0"/>
      <w:marRight w:val="0"/>
      <w:marTop w:val="0"/>
      <w:marBottom w:val="0"/>
      <w:divBdr>
        <w:top w:val="none" w:sz="0" w:space="0" w:color="auto"/>
        <w:left w:val="none" w:sz="0" w:space="0" w:color="auto"/>
        <w:bottom w:val="none" w:sz="0" w:space="0" w:color="auto"/>
        <w:right w:val="none" w:sz="0" w:space="0" w:color="auto"/>
      </w:divBdr>
    </w:div>
    <w:div w:id="1665618982">
      <w:bodyDiv w:val="1"/>
      <w:marLeft w:val="0"/>
      <w:marRight w:val="0"/>
      <w:marTop w:val="0"/>
      <w:marBottom w:val="0"/>
      <w:divBdr>
        <w:top w:val="none" w:sz="0" w:space="0" w:color="auto"/>
        <w:left w:val="none" w:sz="0" w:space="0" w:color="auto"/>
        <w:bottom w:val="none" w:sz="0" w:space="0" w:color="auto"/>
        <w:right w:val="none" w:sz="0" w:space="0" w:color="auto"/>
      </w:divBdr>
      <w:divsChild>
        <w:div w:id="542526829">
          <w:marLeft w:val="0"/>
          <w:marRight w:val="0"/>
          <w:marTop w:val="0"/>
          <w:marBottom w:val="0"/>
          <w:divBdr>
            <w:top w:val="none" w:sz="0" w:space="0" w:color="auto"/>
            <w:left w:val="none" w:sz="0" w:space="0" w:color="auto"/>
            <w:bottom w:val="none" w:sz="0" w:space="0" w:color="auto"/>
            <w:right w:val="none" w:sz="0" w:space="0" w:color="auto"/>
          </w:divBdr>
          <w:divsChild>
            <w:div w:id="1499494940">
              <w:marLeft w:val="0"/>
              <w:marRight w:val="0"/>
              <w:marTop w:val="0"/>
              <w:marBottom w:val="0"/>
              <w:divBdr>
                <w:top w:val="none" w:sz="0" w:space="0" w:color="auto"/>
                <w:left w:val="none" w:sz="0" w:space="0" w:color="auto"/>
                <w:bottom w:val="none" w:sz="0" w:space="0" w:color="auto"/>
                <w:right w:val="none" w:sz="0" w:space="0" w:color="auto"/>
              </w:divBdr>
              <w:divsChild>
                <w:div w:id="937375166">
                  <w:marLeft w:val="0"/>
                  <w:marRight w:val="0"/>
                  <w:marTop w:val="0"/>
                  <w:marBottom w:val="0"/>
                  <w:divBdr>
                    <w:top w:val="none" w:sz="0" w:space="0" w:color="auto"/>
                    <w:left w:val="none" w:sz="0" w:space="0" w:color="auto"/>
                    <w:bottom w:val="none" w:sz="0" w:space="0" w:color="auto"/>
                    <w:right w:val="none" w:sz="0" w:space="0" w:color="auto"/>
                  </w:divBdr>
                  <w:divsChild>
                    <w:div w:id="2119451357">
                      <w:marLeft w:val="0"/>
                      <w:marRight w:val="0"/>
                      <w:marTop w:val="0"/>
                      <w:marBottom w:val="0"/>
                      <w:divBdr>
                        <w:top w:val="none" w:sz="0" w:space="0" w:color="auto"/>
                        <w:left w:val="none" w:sz="0" w:space="0" w:color="auto"/>
                        <w:bottom w:val="none" w:sz="0" w:space="0" w:color="auto"/>
                        <w:right w:val="none" w:sz="0" w:space="0" w:color="auto"/>
                      </w:divBdr>
                      <w:divsChild>
                        <w:div w:id="982465497">
                          <w:marLeft w:val="0"/>
                          <w:marRight w:val="0"/>
                          <w:marTop w:val="0"/>
                          <w:marBottom w:val="0"/>
                          <w:divBdr>
                            <w:top w:val="none" w:sz="0" w:space="0" w:color="auto"/>
                            <w:left w:val="none" w:sz="0" w:space="0" w:color="auto"/>
                            <w:bottom w:val="none" w:sz="0" w:space="0" w:color="auto"/>
                            <w:right w:val="none" w:sz="0" w:space="0" w:color="auto"/>
                          </w:divBdr>
                          <w:divsChild>
                            <w:div w:id="604263581">
                              <w:marLeft w:val="0"/>
                              <w:marRight w:val="0"/>
                              <w:marTop w:val="0"/>
                              <w:marBottom w:val="0"/>
                              <w:divBdr>
                                <w:top w:val="none" w:sz="0" w:space="0" w:color="auto"/>
                                <w:left w:val="none" w:sz="0" w:space="0" w:color="auto"/>
                                <w:bottom w:val="none" w:sz="0" w:space="0" w:color="auto"/>
                                <w:right w:val="none" w:sz="0" w:space="0" w:color="auto"/>
                              </w:divBdr>
                              <w:divsChild>
                                <w:div w:id="1039285560">
                                  <w:marLeft w:val="0"/>
                                  <w:marRight w:val="0"/>
                                  <w:marTop w:val="0"/>
                                  <w:marBottom w:val="0"/>
                                  <w:divBdr>
                                    <w:top w:val="none" w:sz="0" w:space="0" w:color="auto"/>
                                    <w:left w:val="none" w:sz="0" w:space="0" w:color="auto"/>
                                    <w:bottom w:val="none" w:sz="0" w:space="0" w:color="auto"/>
                                    <w:right w:val="none" w:sz="0" w:space="0" w:color="auto"/>
                                  </w:divBdr>
                                  <w:divsChild>
                                    <w:div w:id="1301960625">
                                      <w:marLeft w:val="0"/>
                                      <w:marRight w:val="0"/>
                                      <w:marTop w:val="0"/>
                                      <w:marBottom w:val="0"/>
                                      <w:divBdr>
                                        <w:top w:val="none" w:sz="0" w:space="0" w:color="auto"/>
                                        <w:left w:val="none" w:sz="0" w:space="0" w:color="auto"/>
                                        <w:bottom w:val="none" w:sz="0" w:space="0" w:color="auto"/>
                                        <w:right w:val="none" w:sz="0" w:space="0" w:color="auto"/>
                                      </w:divBdr>
                                      <w:divsChild>
                                        <w:div w:id="381634477">
                                          <w:marLeft w:val="0"/>
                                          <w:marRight w:val="0"/>
                                          <w:marTop w:val="0"/>
                                          <w:marBottom w:val="0"/>
                                          <w:divBdr>
                                            <w:top w:val="none" w:sz="0" w:space="0" w:color="auto"/>
                                            <w:left w:val="none" w:sz="0" w:space="0" w:color="auto"/>
                                            <w:bottom w:val="none" w:sz="0" w:space="0" w:color="auto"/>
                                            <w:right w:val="none" w:sz="0" w:space="0" w:color="auto"/>
                                          </w:divBdr>
                                          <w:divsChild>
                                            <w:div w:id="1059745633">
                                              <w:marLeft w:val="0"/>
                                              <w:marRight w:val="0"/>
                                              <w:marTop w:val="0"/>
                                              <w:marBottom w:val="0"/>
                                              <w:divBdr>
                                                <w:top w:val="none" w:sz="0" w:space="0" w:color="auto"/>
                                                <w:left w:val="none" w:sz="0" w:space="0" w:color="auto"/>
                                                <w:bottom w:val="none" w:sz="0" w:space="0" w:color="auto"/>
                                                <w:right w:val="none" w:sz="0" w:space="0" w:color="auto"/>
                                              </w:divBdr>
                                              <w:divsChild>
                                                <w:div w:id="154809563">
                                                  <w:marLeft w:val="0"/>
                                                  <w:marRight w:val="0"/>
                                                  <w:marTop w:val="0"/>
                                                  <w:marBottom w:val="0"/>
                                                  <w:divBdr>
                                                    <w:top w:val="none" w:sz="0" w:space="0" w:color="auto"/>
                                                    <w:left w:val="none" w:sz="0" w:space="0" w:color="auto"/>
                                                    <w:bottom w:val="none" w:sz="0" w:space="0" w:color="auto"/>
                                                    <w:right w:val="none" w:sz="0" w:space="0" w:color="auto"/>
                                                  </w:divBdr>
                                                  <w:divsChild>
                                                    <w:div w:id="529294300">
                                                      <w:marLeft w:val="0"/>
                                                      <w:marRight w:val="0"/>
                                                      <w:marTop w:val="0"/>
                                                      <w:marBottom w:val="0"/>
                                                      <w:divBdr>
                                                        <w:top w:val="none" w:sz="0" w:space="0" w:color="auto"/>
                                                        <w:left w:val="none" w:sz="0" w:space="0" w:color="auto"/>
                                                        <w:bottom w:val="none" w:sz="0" w:space="0" w:color="auto"/>
                                                        <w:right w:val="none" w:sz="0" w:space="0" w:color="auto"/>
                                                      </w:divBdr>
                                                      <w:divsChild>
                                                        <w:div w:id="21904079">
                                                          <w:marLeft w:val="0"/>
                                                          <w:marRight w:val="0"/>
                                                          <w:marTop w:val="0"/>
                                                          <w:marBottom w:val="0"/>
                                                          <w:divBdr>
                                                            <w:top w:val="none" w:sz="0" w:space="0" w:color="auto"/>
                                                            <w:left w:val="none" w:sz="0" w:space="0" w:color="auto"/>
                                                            <w:bottom w:val="none" w:sz="0" w:space="0" w:color="auto"/>
                                                            <w:right w:val="none" w:sz="0" w:space="0" w:color="auto"/>
                                                          </w:divBdr>
                                                          <w:divsChild>
                                                            <w:div w:id="545600322">
                                                              <w:marLeft w:val="0"/>
                                                              <w:marRight w:val="0"/>
                                                              <w:marTop w:val="0"/>
                                                              <w:marBottom w:val="0"/>
                                                              <w:divBdr>
                                                                <w:top w:val="none" w:sz="0" w:space="0" w:color="auto"/>
                                                                <w:left w:val="none" w:sz="0" w:space="0" w:color="auto"/>
                                                                <w:bottom w:val="none" w:sz="0" w:space="0" w:color="auto"/>
                                                                <w:right w:val="none" w:sz="0" w:space="0" w:color="auto"/>
                                                              </w:divBdr>
                                                              <w:divsChild>
                                                                <w:div w:id="1472017596">
                                                                  <w:marLeft w:val="0"/>
                                                                  <w:marRight w:val="0"/>
                                                                  <w:marTop w:val="0"/>
                                                                  <w:marBottom w:val="0"/>
                                                                  <w:divBdr>
                                                                    <w:top w:val="none" w:sz="0" w:space="0" w:color="auto"/>
                                                                    <w:left w:val="none" w:sz="0" w:space="0" w:color="auto"/>
                                                                    <w:bottom w:val="none" w:sz="0" w:space="0" w:color="auto"/>
                                                                    <w:right w:val="none" w:sz="0" w:space="0" w:color="auto"/>
                                                                  </w:divBdr>
                                                                  <w:divsChild>
                                                                    <w:div w:id="1889489501">
                                                                      <w:marLeft w:val="0"/>
                                                                      <w:marRight w:val="0"/>
                                                                      <w:marTop w:val="0"/>
                                                                      <w:marBottom w:val="0"/>
                                                                      <w:divBdr>
                                                                        <w:top w:val="none" w:sz="0" w:space="0" w:color="auto"/>
                                                                        <w:left w:val="none" w:sz="0" w:space="0" w:color="auto"/>
                                                                        <w:bottom w:val="none" w:sz="0" w:space="0" w:color="auto"/>
                                                                        <w:right w:val="none" w:sz="0" w:space="0" w:color="auto"/>
                                                                      </w:divBdr>
                                                                      <w:divsChild>
                                                                        <w:div w:id="727650385">
                                                                          <w:marLeft w:val="0"/>
                                                                          <w:marRight w:val="0"/>
                                                                          <w:marTop w:val="100"/>
                                                                          <w:marBottom w:val="100"/>
                                                                          <w:divBdr>
                                                                            <w:top w:val="none" w:sz="0" w:space="0" w:color="auto"/>
                                                                            <w:left w:val="none" w:sz="0" w:space="0" w:color="auto"/>
                                                                            <w:bottom w:val="none" w:sz="0" w:space="0" w:color="auto"/>
                                                                            <w:right w:val="none" w:sz="0" w:space="0" w:color="auto"/>
                                                                          </w:divBdr>
                                                                          <w:divsChild>
                                                                            <w:div w:id="2001999261">
                                                                              <w:marLeft w:val="0"/>
                                                                              <w:marRight w:val="0"/>
                                                                              <w:marTop w:val="0"/>
                                                                              <w:marBottom w:val="0"/>
                                                                              <w:divBdr>
                                                                                <w:top w:val="none" w:sz="0" w:space="0" w:color="auto"/>
                                                                                <w:left w:val="none" w:sz="0" w:space="0" w:color="auto"/>
                                                                                <w:bottom w:val="none" w:sz="0" w:space="0" w:color="auto"/>
                                                                                <w:right w:val="none" w:sz="0" w:space="0" w:color="auto"/>
                                                                              </w:divBdr>
                                                                              <w:divsChild>
                                                                                <w:div w:id="32388356">
                                                                                  <w:marLeft w:val="0"/>
                                                                                  <w:marRight w:val="0"/>
                                                                                  <w:marTop w:val="0"/>
                                                                                  <w:marBottom w:val="0"/>
                                                                                  <w:divBdr>
                                                                                    <w:top w:val="none" w:sz="0" w:space="0" w:color="auto"/>
                                                                                    <w:left w:val="none" w:sz="0" w:space="0" w:color="auto"/>
                                                                                    <w:bottom w:val="none" w:sz="0" w:space="0" w:color="auto"/>
                                                                                    <w:right w:val="none" w:sz="0" w:space="0" w:color="auto"/>
                                                                                  </w:divBdr>
                                                                                  <w:divsChild>
                                                                                    <w:div w:id="1545870681">
                                                                                      <w:marLeft w:val="0"/>
                                                                                      <w:marRight w:val="0"/>
                                                                                      <w:marTop w:val="0"/>
                                                                                      <w:marBottom w:val="0"/>
                                                                                      <w:divBdr>
                                                                                        <w:top w:val="none" w:sz="0" w:space="0" w:color="auto"/>
                                                                                        <w:left w:val="none" w:sz="0" w:space="0" w:color="auto"/>
                                                                                        <w:bottom w:val="none" w:sz="0" w:space="0" w:color="auto"/>
                                                                                        <w:right w:val="none" w:sz="0" w:space="0" w:color="auto"/>
                                                                                      </w:divBdr>
                                                                                      <w:divsChild>
                                                                                        <w:div w:id="8883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5336">
                                                                                  <w:marLeft w:val="0"/>
                                                                                  <w:marRight w:val="0"/>
                                                                                  <w:marTop w:val="0"/>
                                                                                  <w:marBottom w:val="0"/>
                                                                                  <w:divBdr>
                                                                                    <w:top w:val="none" w:sz="0" w:space="0" w:color="auto"/>
                                                                                    <w:left w:val="none" w:sz="0" w:space="0" w:color="auto"/>
                                                                                    <w:bottom w:val="none" w:sz="0" w:space="0" w:color="auto"/>
                                                                                    <w:right w:val="none" w:sz="0" w:space="0" w:color="auto"/>
                                                                                  </w:divBdr>
                                                                                  <w:divsChild>
                                                                                    <w:div w:id="1670475388">
                                                                                      <w:marLeft w:val="0"/>
                                                                                      <w:marRight w:val="0"/>
                                                                                      <w:marTop w:val="0"/>
                                                                                      <w:marBottom w:val="0"/>
                                                                                      <w:divBdr>
                                                                                        <w:top w:val="none" w:sz="0" w:space="0" w:color="auto"/>
                                                                                        <w:left w:val="none" w:sz="0" w:space="0" w:color="auto"/>
                                                                                        <w:bottom w:val="none" w:sz="0" w:space="0" w:color="auto"/>
                                                                                        <w:right w:val="none" w:sz="0" w:space="0" w:color="auto"/>
                                                                                      </w:divBdr>
                                                                                    </w:div>
                                                                                    <w:div w:id="1654413264">
                                                                                      <w:marLeft w:val="0"/>
                                                                                      <w:marRight w:val="0"/>
                                                                                      <w:marTop w:val="0"/>
                                                                                      <w:marBottom w:val="0"/>
                                                                                      <w:divBdr>
                                                                                        <w:top w:val="none" w:sz="0" w:space="0" w:color="auto"/>
                                                                                        <w:left w:val="none" w:sz="0" w:space="0" w:color="auto"/>
                                                                                        <w:bottom w:val="none" w:sz="0" w:space="0" w:color="auto"/>
                                                                                        <w:right w:val="none" w:sz="0" w:space="0" w:color="auto"/>
                                                                                      </w:divBdr>
                                                                                      <w:divsChild>
                                                                                        <w:div w:id="69023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5495">
      <w:bodyDiv w:val="1"/>
      <w:marLeft w:val="0"/>
      <w:marRight w:val="0"/>
      <w:marTop w:val="0"/>
      <w:marBottom w:val="0"/>
      <w:divBdr>
        <w:top w:val="none" w:sz="0" w:space="0" w:color="auto"/>
        <w:left w:val="none" w:sz="0" w:space="0" w:color="auto"/>
        <w:bottom w:val="none" w:sz="0" w:space="0" w:color="auto"/>
        <w:right w:val="none" w:sz="0" w:space="0" w:color="auto"/>
      </w:divBdr>
    </w:div>
    <w:div w:id="1874535060">
      <w:bodyDiv w:val="1"/>
      <w:marLeft w:val="0"/>
      <w:marRight w:val="0"/>
      <w:marTop w:val="0"/>
      <w:marBottom w:val="0"/>
      <w:divBdr>
        <w:top w:val="none" w:sz="0" w:space="0" w:color="auto"/>
        <w:left w:val="none" w:sz="0" w:space="0" w:color="auto"/>
        <w:bottom w:val="none" w:sz="0" w:space="0" w:color="auto"/>
        <w:right w:val="none" w:sz="0" w:space="0" w:color="auto"/>
      </w:divBdr>
    </w:div>
    <w:div w:id="1905482874">
      <w:bodyDiv w:val="1"/>
      <w:marLeft w:val="0"/>
      <w:marRight w:val="0"/>
      <w:marTop w:val="0"/>
      <w:marBottom w:val="0"/>
      <w:divBdr>
        <w:top w:val="none" w:sz="0" w:space="0" w:color="auto"/>
        <w:left w:val="none" w:sz="0" w:space="0" w:color="auto"/>
        <w:bottom w:val="none" w:sz="0" w:space="0" w:color="auto"/>
        <w:right w:val="none" w:sz="0" w:space="0" w:color="auto"/>
      </w:divBdr>
    </w:div>
    <w:div w:id="1955018393">
      <w:bodyDiv w:val="1"/>
      <w:marLeft w:val="0"/>
      <w:marRight w:val="0"/>
      <w:marTop w:val="0"/>
      <w:marBottom w:val="0"/>
      <w:divBdr>
        <w:top w:val="none" w:sz="0" w:space="0" w:color="auto"/>
        <w:left w:val="none" w:sz="0" w:space="0" w:color="auto"/>
        <w:bottom w:val="none" w:sz="0" w:space="0" w:color="auto"/>
        <w:right w:val="none" w:sz="0" w:space="0" w:color="auto"/>
      </w:divBdr>
    </w:div>
    <w:div w:id="2019961296">
      <w:bodyDiv w:val="1"/>
      <w:marLeft w:val="0"/>
      <w:marRight w:val="0"/>
      <w:marTop w:val="0"/>
      <w:marBottom w:val="0"/>
      <w:divBdr>
        <w:top w:val="none" w:sz="0" w:space="0" w:color="auto"/>
        <w:left w:val="none" w:sz="0" w:space="0" w:color="auto"/>
        <w:bottom w:val="none" w:sz="0" w:space="0" w:color="auto"/>
        <w:right w:val="none" w:sz="0" w:space="0" w:color="auto"/>
      </w:divBdr>
    </w:div>
    <w:div w:id="2021005613">
      <w:bodyDiv w:val="1"/>
      <w:marLeft w:val="0"/>
      <w:marRight w:val="0"/>
      <w:marTop w:val="0"/>
      <w:marBottom w:val="0"/>
      <w:divBdr>
        <w:top w:val="none" w:sz="0" w:space="0" w:color="auto"/>
        <w:left w:val="none" w:sz="0" w:space="0" w:color="auto"/>
        <w:bottom w:val="none" w:sz="0" w:space="0" w:color="auto"/>
        <w:right w:val="none" w:sz="0" w:space="0" w:color="auto"/>
      </w:divBdr>
    </w:div>
    <w:div w:id="2022924727">
      <w:bodyDiv w:val="1"/>
      <w:marLeft w:val="0"/>
      <w:marRight w:val="0"/>
      <w:marTop w:val="0"/>
      <w:marBottom w:val="0"/>
      <w:divBdr>
        <w:top w:val="none" w:sz="0" w:space="0" w:color="auto"/>
        <w:left w:val="none" w:sz="0" w:space="0" w:color="auto"/>
        <w:bottom w:val="none" w:sz="0" w:space="0" w:color="auto"/>
        <w:right w:val="none" w:sz="0" w:space="0" w:color="auto"/>
      </w:divBdr>
      <w:divsChild>
        <w:div w:id="1991906101">
          <w:marLeft w:val="0"/>
          <w:marRight w:val="0"/>
          <w:marTop w:val="75"/>
          <w:marBottom w:val="420"/>
          <w:divBdr>
            <w:top w:val="none" w:sz="0" w:space="0" w:color="auto"/>
            <w:left w:val="none" w:sz="0" w:space="0" w:color="auto"/>
            <w:bottom w:val="none" w:sz="0" w:space="0" w:color="auto"/>
            <w:right w:val="none" w:sz="0" w:space="0" w:color="auto"/>
          </w:divBdr>
        </w:div>
      </w:divsChild>
    </w:div>
    <w:div w:id="212391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dipedia.pt/home/home.php?module=artigoEnc&amp;id=390"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rlosmosquera.com.br/funcionamento-do-sistema-muscular-2/" TargetMode="External"/><Relationship Id="rId17" Type="http://schemas.openxmlformats.org/officeDocument/2006/relationships/hyperlink" Target="http://unifia.edu.br/revista_eletronica/revistas/gestao_foco/artigos/ano2017/032_beneficios_radiofrequencia.pdf" TargetMode="External"/><Relationship Id="rId2" Type="http://schemas.openxmlformats.org/officeDocument/2006/relationships/numbering" Target="numbering.xml"/><Relationship Id="rId16" Type="http://schemas.openxmlformats.org/officeDocument/2006/relationships/hyperlink" Target="https://ubibliorum.ubi.pt/bitstream/10400.6/840/1/MIGUEL%20AMARAL%20NUNES%20-%20a162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losmosquera.com.br/funcionamento-do-sistema-muscular-2/" TargetMode="External"/><Relationship Id="rId5" Type="http://schemas.openxmlformats.org/officeDocument/2006/relationships/webSettings" Target="webSettings.xml"/><Relationship Id="rId15" Type="http://schemas.openxmlformats.org/officeDocument/2006/relationships/hyperlink" Target="http://www.actafisiatrica.org.br/detalhe_artigo.asp?id=119"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ages-blogger-opensocial.googleusercontent.com/gadgets/proxy?url=http://3.bp.blogspot.com/-uvU4OGqbies/UM5wA8BTL5I/AAAAAAAAAMY/Zm6Tzmd8NX0/s400/colageno.jpg&amp;container=blogger&amp;gadget=a&amp;rewriteMime=image/*" TargetMode="External"/><Relationship Id="rId14" Type="http://schemas.openxmlformats.org/officeDocument/2006/relationships/hyperlink" Target="https://repositorio-aberto.up.pt/bitstream/10216/57190/2/Joana%20Filipa%20Nogueira%20da%20Silva%20%20pdf.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C08DA-5074-4233-8C4E-C5848046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6779</Words>
  <Characters>36607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Sarchi</dc:creator>
  <cp:lastModifiedBy>Usuario</cp:lastModifiedBy>
  <cp:revision>2</cp:revision>
  <dcterms:created xsi:type="dcterms:W3CDTF">2020-01-16T18:25:00Z</dcterms:created>
  <dcterms:modified xsi:type="dcterms:W3CDTF">2020-01-16T18:25:00Z</dcterms:modified>
</cp:coreProperties>
</file>